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2D9FD" w14:textId="77777777" w:rsidR="00BD6A06" w:rsidRDefault="00C7033B" w:rsidP="000078BB">
      <w:pPr>
        <w:pStyle w:val="NoSpacing1"/>
        <w:rPr>
          <w:sz w:val="28"/>
          <w:szCs w:val="28"/>
          <w:lang w:val="en-GB"/>
        </w:rPr>
      </w:pPr>
      <w:r w:rsidRPr="00BA4B7E">
        <w:rPr>
          <w:noProof/>
          <w:lang w:val="en-US"/>
        </w:rPr>
        <w:drawing>
          <wp:anchor distT="0" distB="0" distL="114300" distR="114300" simplePos="0" relativeHeight="251658240" behindDoc="1" locked="0" layoutInCell="1" allowOverlap="1" wp14:anchorId="5C00479D" wp14:editId="65800FFD">
            <wp:simplePos x="0" y="0"/>
            <wp:positionH relativeFrom="column">
              <wp:posOffset>-1860762</wp:posOffset>
            </wp:positionH>
            <wp:positionV relativeFrom="page">
              <wp:posOffset>1185333</wp:posOffset>
            </wp:positionV>
            <wp:extent cx="8439150" cy="991870"/>
            <wp:effectExtent l="0" t="0" r="0" b="0"/>
            <wp:wrapNone/>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rotWithShape="1">
                    <a:blip r:embed="rId10" cstate="print">
                      <a:extLst>
                        <a:ext uri="{28A0092B-C50C-407E-A947-70E740481C1C}">
                          <a14:useLocalDpi xmlns:a14="http://schemas.microsoft.com/office/drawing/2010/main" val="0"/>
                        </a:ext>
                      </a:extLst>
                    </a:blip>
                    <a:srcRect t="33811" b="18950"/>
                    <a:stretch/>
                  </pic:blipFill>
                  <pic:spPr bwMode="auto">
                    <a:xfrm>
                      <a:off x="0" y="0"/>
                      <a:ext cx="8448553" cy="99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E5495">
        <w:rPr>
          <w:sz w:val="28"/>
          <w:szCs w:val="28"/>
          <w:lang w:val="en-GB"/>
        </w:rPr>
        <w:tab/>
      </w:r>
      <w:r w:rsidR="00EE5495">
        <w:rPr>
          <w:sz w:val="28"/>
          <w:szCs w:val="28"/>
          <w:lang w:val="en-GB"/>
        </w:rPr>
        <w:tab/>
      </w:r>
      <w:r w:rsidR="00EE5495">
        <w:rPr>
          <w:sz w:val="28"/>
          <w:szCs w:val="28"/>
          <w:lang w:val="en-GB"/>
        </w:rPr>
        <w:tab/>
      </w:r>
      <w:r w:rsidR="00EE5495">
        <w:rPr>
          <w:sz w:val="28"/>
          <w:szCs w:val="28"/>
          <w:lang w:val="en-GB"/>
        </w:rPr>
        <w:tab/>
      </w:r>
      <w:r w:rsidR="00EE5495">
        <w:rPr>
          <w:sz w:val="28"/>
          <w:szCs w:val="28"/>
          <w:lang w:val="en-GB"/>
        </w:rPr>
        <w:tab/>
      </w:r>
      <w:r w:rsidR="00EE5495">
        <w:rPr>
          <w:sz w:val="28"/>
          <w:szCs w:val="28"/>
          <w:lang w:val="en-GB"/>
        </w:rPr>
        <w:tab/>
      </w:r>
    </w:p>
    <w:p w14:paraId="672A6659" w14:textId="77777777" w:rsidR="000078BB" w:rsidRDefault="000078BB" w:rsidP="000078BB">
      <w:pPr>
        <w:pStyle w:val="NoSpacing1"/>
        <w:rPr>
          <w:sz w:val="28"/>
          <w:szCs w:val="28"/>
          <w:lang w:val="en-GB"/>
        </w:rPr>
      </w:pPr>
    </w:p>
    <w:p w14:paraId="0A37501D" w14:textId="77777777" w:rsidR="000078BB" w:rsidRDefault="000078BB" w:rsidP="000078BB">
      <w:pPr>
        <w:pStyle w:val="NoSpacing1"/>
        <w:rPr>
          <w:sz w:val="28"/>
          <w:szCs w:val="28"/>
          <w:lang w:val="en-GB"/>
        </w:rPr>
      </w:pPr>
    </w:p>
    <w:p w14:paraId="5DAB6C7B" w14:textId="77777777" w:rsidR="000078BB" w:rsidRDefault="000078BB" w:rsidP="000078BB">
      <w:pPr>
        <w:pStyle w:val="NoSpacing1"/>
        <w:rPr>
          <w:sz w:val="28"/>
          <w:szCs w:val="28"/>
          <w:lang w:val="en-GB"/>
        </w:rPr>
      </w:pPr>
    </w:p>
    <w:p w14:paraId="02EB378F" w14:textId="77777777" w:rsidR="000078BB" w:rsidRPr="000078BB" w:rsidRDefault="000078BB" w:rsidP="000078BB">
      <w:pPr>
        <w:pStyle w:val="NoSpacing1"/>
        <w:rPr>
          <w:sz w:val="28"/>
          <w:szCs w:val="28"/>
          <w:lang w:val="en-GB"/>
        </w:rPr>
      </w:pPr>
    </w:p>
    <w:p w14:paraId="6A05A809" w14:textId="77777777" w:rsidR="000078BB" w:rsidRPr="000078BB" w:rsidRDefault="000078BB" w:rsidP="000078BB">
      <w:pPr>
        <w:rPr>
          <w:lang w:val="en-GB"/>
        </w:rPr>
      </w:pPr>
    </w:p>
    <w:p w14:paraId="5A39BBE3" w14:textId="77777777" w:rsidR="004A2F2B" w:rsidRDefault="004A2F2B" w:rsidP="004A2F2B">
      <w:pPr>
        <w:pStyle w:val="Title"/>
        <w:ind w:left="-567"/>
        <w:jc w:val="center"/>
        <w:rPr>
          <w:sz w:val="40"/>
          <w:szCs w:val="40"/>
          <w:lang w:val="en-GB"/>
        </w:rPr>
      </w:pPr>
    </w:p>
    <w:p w14:paraId="41C8F396" w14:textId="6C1DCB0C" w:rsidR="004A2F2B" w:rsidRDefault="008A3E40" w:rsidP="4BDA29CB">
      <w:pPr>
        <w:pStyle w:val="Title"/>
        <w:jc w:val="center"/>
        <w:rPr>
          <w:rStyle w:val="normaltextrun"/>
          <w:rFonts w:cs="Arial"/>
          <w:sz w:val="40"/>
          <w:szCs w:val="40"/>
          <w:shd w:val="clear" w:color="auto" w:fill="FFFFFF"/>
          <w:lang w:val="en-GB"/>
        </w:rPr>
      </w:pPr>
      <w:r>
        <w:rPr>
          <w:rStyle w:val="normaltextrun"/>
          <w:rFonts w:cs="Arial"/>
          <w:sz w:val="40"/>
          <w:szCs w:val="40"/>
          <w:shd w:val="clear" w:color="auto" w:fill="FFFFFF"/>
          <w:lang w:val="en-GB"/>
        </w:rPr>
        <w:t>2</w:t>
      </w:r>
      <w:r w:rsidRPr="008A3E40">
        <w:rPr>
          <w:rStyle w:val="normaltextrun"/>
          <w:rFonts w:cs="Arial"/>
          <w:sz w:val="40"/>
          <w:szCs w:val="40"/>
          <w:shd w:val="clear" w:color="auto" w:fill="FFFFFF"/>
          <w:vertAlign w:val="superscript"/>
          <w:lang w:val="en-GB"/>
        </w:rPr>
        <w:t>nd</w:t>
      </w:r>
      <w:r>
        <w:rPr>
          <w:rStyle w:val="normaltextrun"/>
          <w:rFonts w:cs="Arial"/>
          <w:sz w:val="40"/>
          <w:szCs w:val="40"/>
          <w:shd w:val="clear" w:color="auto" w:fill="FFFFFF"/>
          <w:lang w:val="en-GB"/>
        </w:rPr>
        <w:t xml:space="preserve"> </w:t>
      </w:r>
      <w:r w:rsidR="00A52BD9" w:rsidRPr="4BDA29CB">
        <w:rPr>
          <w:rStyle w:val="normaltextrun"/>
          <w:rFonts w:cs="Arial"/>
          <w:sz w:val="40"/>
          <w:szCs w:val="40"/>
          <w:shd w:val="clear" w:color="auto" w:fill="FFFFFF"/>
          <w:lang w:val="en-GB"/>
        </w:rPr>
        <w:t>Stakeholder Working Group</w:t>
      </w:r>
      <w:r w:rsidR="00744993">
        <w:rPr>
          <w:rStyle w:val="normaltextrun"/>
          <w:rFonts w:cs="Arial"/>
          <w:sz w:val="40"/>
          <w:szCs w:val="40"/>
          <w:shd w:val="clear" w:color="auto" w:fill="FFFFFF"/>
          <w:lang w:val="en-GB"/>
        </w:rPr>
        <w:t xml:space="preserve"> (SWG)</w:t>
      </w:r>
      <w:r w:rsidR="00A52BD9" w:rsidRPr="4BDA29CB">
        <w:rPr>
          <w:rStyle w:val="normaltextrun"/>
          <w:rFonts w:cs="Arial"/>
          <w:sz w:val="40"/>
          <w:szCs w:val="40"/>
          <w:shd w:val="clear" w:color="auto" w:fill="FFFFFF"/>
          <w:lang w:val="en-GB"/>
        </w:rPr>
        <w:t xml:space="preserve"> Meeting</w:t>
      </w:r>
    </w:p>
    <w:p w14:paraId="22F32046" w14:textId="499ABBD3" w:rsidR="006460D0" w:rsidRPr="006460D0" w:rsidRDefault="00FA5C14" w:rsidP="4BDA29CB">
      <w:pPr>
        <w:jc w:val="center"/>
        <w:rPr>
          <w:rStyle w:val="normaltextrun"/>
          <w:rFonts w:eastAsia="Times New Roman" w:cs="Arial"/>
          <w:color w:val="AE0917" w:themeColor="accent1"/>
          <w:sz w:val="40"/>
          <w:szCs w:val="40"/>
          <w:lang w:val="en-GB"/>
        </w:rPr>
      </w:pPr>
      <w:r w:rsidRPr="4BDA29CB">
        <w:rPr>
          <w:rStyle w:val="normaltextrun"/>
          <w:rFonts w:eastAsia="Times New Roman" w:cs="Arial"/>
          <w:color w:val="AE0917"/>
          <w:spacing w:val="-10"/>
          <w:kern w:val="28"/>
          <w:sz w:val="40"/>
          <w:szCs w:val="40"/>
          <w:shd w:val="clear" w:color="auto" w:fill="FFFFFF"/>
          <w:lang w:val="en-GB"/>
        </w:rPr>
        <w:t>(</w:t>
      </w:r>
      <w:r w:rsidR="006460D0" w:rsidRPr="4BDA29CB">
        <w:rPr>
          <w:rStyle w:val="normaltextrun"/>
          <w:rFonts w:eastAsia="Times New Roman" w:cs="Arial"/>
          <w:color w:val="AE0917"/>
          <w:spacing w:val="-10"/>
          <w:kern w:val="28"/>
          <w:sz w:val="40"/>
          <w:szCs w:val="40"/>
          <w:shd w:val="clear" w:color="auto" w:fill="FFFFFF"/>
          <w:lang w:val="en-GB"/>
        </w:rPr>
        <w:t>OIP COV</w:t>
      </w:r>
      <w:r w:rsidRPr="4BDA29CB">
        <w:rPr>
          <w:rStyle w:val="normaltextrun"/>
          <w:rFonts w:eastAsia="Times New Roman" w:cs="Arial"/>
          <w:color w:val="AE0917"/>
          <w:spacing w:val="-10"/>
          <w:kern w:val="28"/>
          <w:sz w:val="40"/>
          <w:szCs w:val="40"/>
          <w:shd w:val="clear" w:color="auto" w:fill="FFFFFF"/>
          <w:lang w:val="en-GB"/>
        </w:rPr>
        <w:t>ASNA)</w:t>
      </w:r>
    </w:p>
    <w:p w14:paraId="4746CC35" w14:textId="08B249C4" w:rsidR="006460D0" w:rsidRPr="006460D0" w:rsidRDefault="006460D0" w:rsidP="4BDA29CB">
      <w:pPr>
        <w:rPr>
          <w:lang w:val="en-GB"/>
        </w:rPr>
      </w:pPr>
    </w:p>
    <w:p w14:paraId="2CB53B54" w14:textId="77777777" w:rsidR="00A52BD9" w:rsidRPr="00A52BD9" w:rsidRDefault="00A52BD9" w:rsidP="4BDA29CB">
      <w:pPr>
        <w:rPr>
          <w:lang w:val="en-GB"/>
        </w:rPr>
      </w:pPr>
    </w:p>
    <w:tbl>
      <w:tblPr>
        <w:tblW w:w="10065"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0"/>
        <w:gridCol w:w="7655"/>
      </w:tblGrid>
      <w:tr w:rsidR="004A2F2B" w:rsidRPr="00BA4B7E" w14:paraId="082AA643" w14:textId="77777777" w:rsidTr="4BDA29CB">
        <w:tc>
          <w:tcPr>
            <w:tcW w:w="10065" w:type="dxa"/>
            <w:gridSpan w:val="2"/>
            <w:shd w:val="clear" w:color="auto" w:fill="AE0917" w:themeFill="accent1"/>
          </w:tcPr>
          <w:p w14:paraId="02CC9037" w14:textId="77777777" w:rsidR="004A2F2B" w:rsidRPr="00BA4B7E" w:rsidRDefault="006319EE" w:rsidP="00070DEB">
            <w:pPr>
              <w:tabs>
                <w:tab w:val="left" w:pos="2843"/>
              </w:tabs>
              <w:rPr>
                <w:lang w:val="en-GB"/>
              </w:rPr>
            </w:pPr>
            <w:r w:rsidRPr="4BDA29CB">
              <w:rPr>
                <w:b/>
                <w:bCs/>
                <w:color w:val="FFFFFF" w:themeColor="background1"/>
                <w:lang w:val="en-GB"/>
              </w:rPr>
              <w:t xml:space="preserve">Overview </w:t>
            </w:r>
            <w:r w:rsidR="004A2F2B" w:rsidRPr="00A060FB">
              <w:rPr>
                <w:b/>
                <w:color w:val="FFFFFF" w:themeColor="background1"/>
                <w:lang w:val="en-GB"/>
              </w:rPr>
              <w:tab/>
            </w:r>
          </w:p>
        </w:tc>
      </w:tr>
      <w:tr w:rsidR="004A2F2B" w:rsidRPr="00BA4B7E" w14:paraId="3E1AC28F" w14:textId="77777777" w:rsidTr="4BDA29CB">
        <w:tc>
          <w:tcPr>
            <w:tcW w:w="2410" w:type="dxa"/>
            <w:shd w:val="clear" w:color="auto" w:fill="auto"/>
          </w:tcPr>
          <w:p w14:paraId="491072FA" w14:textId="77777777" w:rsidR="004A2F2B" w:rsidRPr="00483150" w:rsidRDefault="006319EE" w:rsidP="4BDA29CB">
            <w:pPr>
              <w:rPr>
                <w:lang w:val="en-GB"/>
              </w:rPr>
            </w:pPr>
            <w:r w:rsidRPr="4BDA29CB">
              <w:rPr>
                <w:lang w:val="en-GB"/>
              </w:rPr>
              <w:t>Date</w:t>
            </w:r>
          </w:p>
        </w:tc>
        <w:tc>
          <w:tcPr>
            <w:tcW w:w="7655" w:type="dxa"/>
            <w:shd w:val="clear" w:color="auto" w:fill="auto"/>
          </w:tcPr>
          <w:p w14:paraId="4E091981" w14:textId="255BE877" w:rsidR="004A2F2B" w:rsidRPr="00483150" w:rsidRDefault="00A93CB4" w:rsidP="4BDA29CB">
            <w:pPr>
              <w:rPr>
                <w:lang w:val="en-GB"/>
              </w:rPr>
            </w:pPr>
            <w:r w:rsidRPr="4BDA29CB">
              <w:rPr>
                <w:lang w:val="en-GB"/>
              </w:rPr>
              <w:t>1</w:t>
            </w:r>
            <w:r w:rsidR="008A3E40">
              <w:rPr>
                <w:lang w:val="en-GB"/>
              </w:rPr>
              <w:t>1</w:t>
            </w:r>
            <w:r w:rsidRPr="4BDA29CB">
              <w:rPr>
                <w:lang w:val="en-GB"/>
              </w:rPr>
              <w:t xml:space="preserve"> </w:t>
            </w:r>
            <w:r w:rsidR="008A3E40">
              <w:rPr>
                <w:lang w:val="en-GB"/>
              </w:rPr>
              <w:t>Nov</w:t>
            </w:r>
            <w:r w:rsidRPr="4BDA29CB">
              <w:rPr>
                <w:lang w:val="en-GB"/>
              </w:rPr>
              <w:t xml:space="preserve"> 2020</w:t>
            </w:r>
          </w:p>
        </w:tc>
      </w:tr>
      <w:tr w:rsidR="004A2F2B" w:rsidRPr="00BA4B7E" w14:paraId="438BCA6C" w14:textId="77777777" w:rsidTr="4BDA29CB">
        <w:tc>
          <w:tcPr>
            <w:tcW w:w="2410" w:type="dxa"/>
            <w:shd w:val="clear" w:color="auto" w:fill="auto"/>
          </w:tcPr>
          <w:p w14:paraId="1D2B207C" w14:textId="77777777" w:rsidR="004A2F2B" w:rsidRPr="00CC6258" w:rsidRDefault="006319EE" w:rsidP="4BDA29CB">
            <w:pPr>
              <w:rPr>
                <w:lang w:val="en-GB"/>
              </w:rPr>
            </w:pPr>
            <w:r w:rsidRPr="4BDA29CB">
              <w:rPr>
                <w:lang w:val="en-GB"/>
              </w:rPr>
              <w:t>Location</w:t>
            </w:r>
          </w:p>
        </w:tc>
        <w:tc>
          <w:tcPr>
            <w:tcW w:w="7655" w:type="dxa"/>
            <w:shd w:val="clear" w:color="auto" w:fill="auto"/>
          </w:tcPr>
          <w:p w14:paraId="5D3A6D95" w14:textId="0EF0A6CA" w:rsidR="004A2F2B" w:rsidRPr="00BA4B7E" w:rsidRDefault="008A3E40" w:rsidP="00070DEB">
            <w:pPr>
              <w:rPr>
                <w:lang w:val="en-GB"/>
              </w:rPr>
            </w:pPr>
            <w:r>
              <w:rPr>
                <w:lang w:val="en-GB"/>
              </w:rPr>
              <w:t>Online and onsite</w:t>
            </w:r>
          </w:p>
        </w:tc>
      </w:tr>
      <w:tr w:rsidR="004A2F2B" w:rsidRPr="00BA4B7E" w14:paraId="2FB1C985" w14:textId="77777777" w:rsidTr="4BDA29CB">
        <w:tc>
          <w:tcPr>
            <w:tcW w:w="2410" w:type="dxa"/>
            <w:shd w:val="clear" w:color="auto" w:fill="auto"/>
          </w:tcPr>
          <w:p w14:paraId="24941ED9" w14:textId="77777777" w:rsidR="004A2F2B" w:rsidRPr="00CC6258" w:rsidRDefault="006319EE" w:rsidP="4BDA29CB">
            <w:pPr>
              <w:rPr>
                <w:lang w:val="en-GB"/>
              </w:rPr>
            </w:pPr>
            <w:r w:rsidRPr="4BDA29CB">
              <w:rPr>
                <w:lang w:val="en-GB"/>
              </w:rPr>
              <w:t xml:space="preserve">Aim of the event </w:t>
            </w:r>
          </w:p>
        </w:tc>
        <w:tc>
          <w:tcPr>
            <w:tcW w:w="7655" w:type="dxa"/>
            <w:shd w:val="clear" w:color="auto" w:fill="auto"/>
          </w:tcPr>
          <w:p w14:paraId="3C52F64C" w14:textId="5ADB888A" w:rsidR="004A2F2B" w:rsidRPr="00BA4B7E" w:rsidRDefault="00A73808" w:rsidP="00070DEB">
            <w:pPr>
              <w:rPr>
                <w:lang w:val="en-GB"/>
              </w:rPr>
            </w:pPr>
            <w:r w:rsidRPr="00A73808">
              <w:rPr>
                <w:lang w:val="en-GB"/>
              </w:rPr>
              <w:t>Analysis of the current state of the bioeconomy - a priority area in the national smart specialization strategy - in Romania, and especially in the Central Region by involving actors from economic sectors priority in the region.</w:t>
            </w:r>
          </w:p>
        </w:tc>
      </w:tr>
    </w:tbl>
    <w:p w14:paraId="28083B2C" w14:textId="77777777" w:rsidR="00744993" w:rsidRDefault="00744993" w:rsidP="00744993">
      <w:pPr>
        <w:pStyle w:val="Title"/>
        <w:spacing w:before="0" w:after="0"/>
        <w:jc w:val="both"/>
        <w:rPr>
          <w:color w:val="000000" w:themeColor="text1"/>
          <w:sz w:val="21"/>
          <w:szCs w:val="21"/>
          <w:lang w:val="en-GB"/>
        </w:rPr>
      </w:pPr>
    </w:p>
    <w:p w14:paraId="17806D14" w14:textId="675D7063" w:rsidR="00744993" w:rsidRDefault="00744993" w:rsidP="00CA6B02">
      <w:pPr>
        <w:pStyle w:val="Title"/>
        <w:spacing w:before="0" w:after="0"/>
        <w:ind w:firstLine="454"/>
        <w:jc w:val="both"/>
        <w:rPr>
          <w:color w:val="000000" w:themeColor="text1"/>
          <w:sz w:val="21"/>
          <w:szCs w:val="21"/>
          <w:lang w:val="en-GB"/>
        </w:rPr>
      </w:pPr>
      <w:r w:rsidRPr="00744993">
        <w:rPr>
          <w:color w:val="000000" w:themeColor="text1"/>
          <w:sz w:val="21"/>
          <w:szCs w:val="21"/>
          <w:lang w:val="en-GB"/>
        </w:rPr>
        <w:t xml:space="preserve">The meeting of the working group was organized in the second part of November 11, 2020, in the first part taking place an important event of the area, which was attended by many members of the </w:t>
      </w:r>
      <w:r>
        <w:rPr>
          <w:color w:val="000000" w:themeColor="text1"/>
          <w:sz w:val="21"/>
          <w:szCs w:val="21"/>
          <w:lang w:val="en-GB"/>
        </w:rPr>
        <w:t>SWG</w:t>
      </w:r>
      <w:r w:rsidRPr="00744993">
        <w:rPr>
          <w:color w:val="000000" w:themeColor="text1"/>
          <w:sz w:val="21"/>
          <w:szCs w:val="21"/>
          <w:lang w:val="en-GB"/>
        </w:rPr>
        <w:t xml:space="preserve">. Thus, on the morning of November 11, 2020, the official inauguration of the biomass-based heating system in </w:t>
      </w:r>
      <w:proofErr w:type="spellStart"/>
      <w:r w:rsidRPr="00744993">
        <w:rPr>
          <w:color w:val="000000" w:themeColor="text1"/>
          <w:sz w:val="21"/>
          <w:szCs w:val="21"/>
          <w:lang w:val="en-GB"/>
        </w:rPr>
        <w:t>Ghelința</w:t>
      </w:r>
      <w:proofErr w:type="spellEnd"/>
      <w:r w:rsidRPr="00744993">
        <w:rPr>
          <w:color w:val="000000" w:themeColor="text1"/>
          <w:sz w:val="21"/>
          <w:szCs w:val="21"/>
          <w:lang w:val="en-GB"/>
        </w:rPr>
        <w:t xml:space="preserve"> (a village concerned with bioenergy production) took place, by the Mayor of the commune and Mr. Bartha Sandor from the Green Energy Cluster.</w:t>
      </w:r>
    </w:p>
    <w:p w14:paraId="34E545F9" w14:textId="6FB0E825" w:rsidR="00744993" w:rsidRDefault="00744993" w:rsidP="00CA6B02">
      <w:pPr>
        <w:pStyle w:val="Title"/>
        <w:spacing w:before="0" w:after="0"/>
        <w:ind w:firstLine="454"/>
        <w:jc w:val="both"/>
        <w:rPr>
          <w:color w:val="000000" w:themeColor="text1"/>
          <w:sz w:val="21"/>
          <w:szCs w:val="21"/>
          <w:lang w:val="en-GB"/>
        </w:rPr>
      </w:pPr>
      <w:r w:rsidRPr="00744993">
        <w:rPr>
          <w:color w:val="000000" w:themeColor="text1"/>
          <w:sz w:val="21"/>
          <w:szCs w:val="21"/>
          <w:lang w:val="en-GB"/>
        </w:rPr>
        <w:t>The event was a special opportunity to highlight the role of biomass in the industries developed in Covasna and the opportunity of the BE-Rural project.</w:t>
      </w:r>
    </w:p>
    <w:p w14:paraId="5ABA33A7" w14:textId="0E53A97F" w:rsidR="00744993" w:rsidRPr="00744993" w:rsidRDefault="00744993" w:rsidP="00CA6B02">
      <w:pPr>
        <w:pStyle w:val="Title"/>
        <w:spacing w:before="0" w:after="0"/>
        <w:ind w:firstLine="454"/>
        <w:jc w:val="both"/>
        <w:rPr>
          <w:color w:val="000000" w:themeColor="text1"/>
          <w:sz w:val="21"/>
          <w:szCs w:val="21"/>
          <w:lang w:val="en-GB"/>
        </w:rPr>
      </w:pPr>
      <w:r w:rsidRPr="00744993">
        <w:rPr>
          <w:color w:val="000000" w:themeColor="text1"/>
          <w:sz w:val="21"/>
          <w:szCs w:val="21"/>
          <w:lang w:val="en-GB"/>
        </w:rPr>
        <w:t xml:space="preserve">After a study visit took place in the commune of </w:t>
      </w:r>
      <w:proofErr w:type="spellStart"/>
      <w:r w:rsidRPr="00744993">
        <w:rPr>
          <w:color w:val="000000" w:themeColor="text1"/>
          <w:sz w:val="21"/>
          <w:szCs w:val="21"/>
          <w:lang w:val="en-GB"/>
        </w:rPr>
        <w:t>Ghelința</w:t>
      </w:r>
      <w:proofErr w:type="spellEnd"/>
      <w:r w:rsidRPr="00744993">
        <w:rPr>
          <w:color w:val="000000" w:themeColor="text1"/>
          <w:sz w:val="21"/>
          <w:szCs w:val="21"/>
          <w:lang w:val="en-GB"/>
        </w:rPr>
        <w:t xml:space="preserve"> in the first part of the day, in the second part of the day a working meeting took place which hosted, in addition to local entrepreneurs, regional public authorities and government policy makers at the governmental level. The meeting opened with a speech by Mr </w:t>
      </w:r>
      <w:proofErr w:type="spellStart"/>
      <w:r w:rsidRPr="00744993">
        <w:rPr>
          <w:color w:val="000000" w:themeColor="text1"/>
          <w:sz w:val="21"/>
          <w:szCs w:val="21"/>
          <w:lang w:val="en-GB"/>
        </w:rPr>
        <w:t>Borbély</w:t>
      </w:r>
      <w:proofErr w:type="spellEnd"/>
      <w:r w:rsidRPr="00744993">
        <w:rPr>
          <w:color w:val="000000" w:themeColor="text1"/>
          <w:sz w:val="21"/>
          <w:szCs w:val="21"/>
          <w:lang w:val="en-GB"/>
        </w:rPr>
        <w:t xml:space="preserve"> László, State </w:t>
      </w:r>
      <w:proofErr w:type="spellStart"/>
      <w:r w:rsidRPr="00744993">
        <w:rPr>
          <w:color w:val="000000" w:themeColor="text1"/>
          <w:sz w:val="21"/>
          <w:szCs w:val="21"/>
          <w:lang w:val="en-GB"/>
        </w:rPr>
        <w:t>Counselor</w:t>
      </w:r>
      <w:proofErr w:type="spellEnd"/>
      <w:r w:rsidRPr="00744993">
        <w:rPr>
          <w:color w:val="000000" w:themeColor="text1"/>
          <w:sz w:val="21"/>
          <w:szCs w:val="21"/>
          <w:lang w:val="en-GB"/>
        </w:rPr>
        <w:t xml:space="preserve"> in the Department for Sustainable Development, who presented Romania's progress in implementing the objectives of the 2030 Agenda for Sustainable Development (strategic document adopted by the United Nations in 2015). </w:t>
      </w:r>
    </w:p>
    <w:p w14:paraId="345C7179" w14:textId="77777777" w:rsidR="00744993" w:rsidRPr="00744993" w:rsidRDefault="00744993" w:rsidP="00CA6B02">
      <w:pPr>
        <w:pStyle w:val="Title"/>
        <w:spacing w:before="0" w:after="0"/>
        <w:ind w:firstLine="454"/>
        <w:jc w:val="both"/>
        <w:rPr>
          <w:color w:val="000000" w:themeColor="text1"/>
          <w:sz w:val="21"/>
          <w:szCs w:val="21"/>
          <w:lang w:val="en-GB"/>
        </w:rPr>
      </w:pPr>
      <w:r w:rsidRPr="00744993">
        <w:rPr>
          <w:color w:val="000000" w:themeColor="text1"/>
          <w:sz w:val="21"/>
          <w:szCs w:val="21"/>
          <w:lang w:val="en-GB"/>
        </w:rPr>
        <w:t xml:space="preserve">During the event, good practice models were presented - taken over by the BE-Rural project - of the regional clusters coordinated within the </w:t>
      </w:r>
      <w:proofErr w:type="spellStart"/>
      <w:r w:rsidRPr="00744993">
        <w:rPr>
          <w:color w:val="000000" w:themeColor="text1"/>
          <w:sz w:val="21"/>
          <w:szCs w:val="21"/>
          <w:lang w:val="en-GB"/>
        </w:rPr>
        <w:t>Sfântu</w:t>
      </w:r>
      <w:proofErr w:type="spellEnd"/>
      <w:r w:rsidRPr="00744993">
        <w:rPr>
          <w:color w:val="000000" w:themeColor="text1"/>
          <w:sz w:val="21"/>
          <w:szCs w:val="21"/>
          <w:lang w:val="en-GB"/>
        </w:rPr>
        <w:t xml:space="preserve"> Gheorghe Business Incubator, their activities and vision on sustainable development. In the context of implementing the 2030 Agenda and the opportunity to strengthen the bioeconomy in rural areas presented by the BE-Rural project, local entrepreneurs tried to outline a vision for the next period, focusing on the link between the Bioeconomy and Regional Clusters.</w:t>
      </w:r>
    </w:p>
    <w:p w14:paraId="597A06B2" w14:textId="3A9A2E53" w:rsidR="00744993" w:rsidRPr="00744993" w:rsidRDefault="00744993" w:rsidP="00744993">
      <w:pPr>
        <w:pStyle w:val="Title"/>
        <w:spacing w:before="0" w:after="0"/>
        <w:jc w:val="both"/>
        <w:rPr>
          <w:color w:val="000000" w:themeColor="text1"/>
          <w:sz w:val="21"/>
          <w:szCs w:val="21"/>
          <w:lang w:val="en-GB"/>
        </w:rPr>
      </w:pPr>
      <w:r w:rsidRPr="00744993">
        <w:rPr>
          <w:color w:val="000000" w:themeColor="text1"/>
          <w:sz w:val="21"/>
          <w:szCs w:val="21"/>
          <w:lang w:val="en-GB"/>
        </w:rPr>
        <w:t xml:space="preserve"> </w:t>
      </w:r>
      <w:r w:rsidR="00F236A5">
        <w:rPr>
          <w:color w:val="000000" w:themeColor="text1"/>
          <w:sz w:val="21"/>
          <w:szCs w:val="21"/>
          <w:lang w:val="en-GB"/>
        </w:rPr>
        <w:tab/>
      </w:r>
      <w:r w:rsidRPr="00744993">
        <w:rPr>
          <w:color w:val="000000" w:themeColor="text1"/>
          <w:sz w:val="21"/>
          <w:szCs w:val="21"/>
          <w:lang w:val="en-GB"/>
        </w:rPr>
        <w:t>The Development Agency of the Central Region presented the financing programs of the bioeconomy for the period 2021-2027, and the Institute for Research in Circular Economy and Environment presented the current state of the circular economy in Romania.</w:t>
      </w:r>
    </w:p>
    <w:p w14:paraId="72A3D3EC" w14:textId="395FCF67" w:rsidR="00CA0378" w:rsidRPr="00744993" w:rsidRDefault="00744993" w:rsidP="00F236A5">
      <w:pPr>
        <w:pStyle w:val="Title"/>
        <w:spacing w:before="0" w:after="0"/>
        <w:ind w:firstLine="454"/>
        <w:jc w:val="both"/>
        <w:rPr>
          <w:color w:val="000000" w:themeColor="text1"/>
          <w:sz w:val="21"/>
          <w:szCs w:val="21"/>
          <w:lang w:val="en-GB"/>
        </w:rPr>
      </w:pPr>
      <w:r w:rsidRPr="00744993">
        <w:rPr>
          <w:color w:val="000000" w:themeColor="text1"/>
          <w:sz w:val="21"/>
          <w:szCs w:val="21"/>
          <w:lang w:val="en-GB"/>
        </w:rPr>
        <w:t>The event was also covered on Facebook. Following the event, the Sustainable Development Goals Romania group was launched - https://www.facebook.com/groups/826171611282120.</w:t>
      </w:r>
    </w:p>
    <w:sectPr w:rsidR="00CA0378" w:rsidRPr="00744993" w:rsidSect="00210B3A">
      <w:headerReference w:type="default" r:id="rId11"/>
      <w:footerReference w:type="default" r:id="rId12"/>
      <w:headerReference w:type="first" r:id="rId13"/>
      <w:pgSz w:w="11906" w:h="16838" w:code="9"/>
      <w:pgMar w:top="1588" w:right="964" w:bottom="1247" w:left="964" w:header="567" w:footer="567"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D580E" w14:textId="77777777" w:rsidR="00CF28CB" w:rsidRDefault="00CF28CB" w:rsidP="00317DD5">
      <w:r>
        <w:separator/>
      </w:r>
    </w:p>
    <w:p w14:paraId="2C37DA11" w14:textId="77777777" w:rsidR="00CF28CB" w:rsidRDefault="00CF28CB"/>
    <w:p w14:paraId="75B594DD" w14:textId="77777777" w:rsidR="00CF28CB" w:rsidRDefault="00CF28CB"/>
    <w:p w14:paraId="521CE88E" w14:textId="77777777" w:rsidR="00CF28CB" w:rsidRDefault="00CF28CB"/>
    <w:p w14:paraId="3A127C9B" w14:textId="77777777" w:rsidR="00CF28CB" w:rsidRDefault="00CF28CB"/>
    <w:p w14:paraId="72432B29" w14:textId="77777777" w:rsidR="00CF28CB" w:rsidRDefault="00CF28CB"/>
    <w:p w14:paraId="15DBB078" w14:textId="77777777" w:rsidR="00CF28CB" w:rsidRDefault="00CF28CB"/>
  </w:endnote>
  <w:endnote w:type="continuationSeparator" w:id="0">
    <w:p w14:paraId="2EC17A05" w14:textId="77777777" w:rsidR="00CF28CB" w:rsidRDefault="00CF28CB" w:rsidP="00317DD5">
      <w:r>
        <w:continuationSeparator/>
      </w:r>
    </w:p>
    <w:p w14:paraId="4F72ECDB" w14:textId="77777777" w:rsidR="00CF28CB" w:rsidRDefault="00CF28CB"/>
    <w:p w14:paraId="06F55BA3" w14:textId="77777777" w:rsidR="00CF28CB" w:rsidRDefault="00CF28CB"/>
    <w:p w14:paraId="0DC93A09" w14:textId="77777777" w:rsidR="00CF28CB" w:rsidRDefault="00CF28CB"/>
    <w:p w14:paraId="7BC4191F" w14:textId="77777777" w:rsidR="00CF28CB" w:rsidRDefault="00CF28CB"/>
    <w:p w14:paraId="2D04C0C2" w14:textId="77777777" w:rsidR="00CF28CB" w:rsidRDefault="00CF28CB"/>
    <w:p w14:paraId="2A63AE1E" w14:textId="77777777" w:rsidR="00CF28CB" w:rsidRDefault="00CF28CB"/>
  </w:endnote>
  <w:endnote w:type="continuationNotice" w:id="1">
    <w:p w14:paraId="305792D9" w14:textId="77777777" w:rsidR="00CF28CB" w:rsidRDefault="00CF28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agoOfficeSans">
    <w:altName w:val="Arial"/>
    <w:charset w:val="00"/>
    <w:family w:val="auto"/>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2FF" w:usb1="5000205B" w:usb2="00000020" w:usb3="00000000" w:csb0="0000019F" w:csb1="00000000"/>
  </w:font>
  <w:font w:name="Roboto Black">
    <w:charset w:val="00"/>
    <w:family w:val="auto"/>
    <w:pitch w:val="variable"/>
    <w:sig w:usb0="E00002FF" w:usb1="5000205B" w:usb2="0000002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5D23" w14:textId="77777777" w:rsidR="00210B3A" w:rsidRDefault="00210B3A" w:rsidP="00210B3A">
    <w:pPr>
      <w:rPr>
        <w:rFonts w:cs="Arial"/>
        <w:lang w:val="en-GB"/>
      </w:rPr>
    </w:pPr>
  </w:p>
  <w:p w14:paraId="2ECD416F" w14:textId="77777777" w:rsidR="00210B3A" w:rsidRPr="00F80F3C" w:rsidRDefault="00210B3A" w:rsidP="00210B3A">
    <w:pPr>
      <w:pBdr>
        <w:top w:val="single" w:sz="4" w:space="1" w:color="auto"/>
      </w:pBdr>
      <w:rPr>
        <w:rFonts w:cs="Arial"/>
        <w:lang w:val="en-GB"/>
      </w:rPr>
    </w:pPr>
    <w:r w:rsidRPr="00F80F3C">
      <w:rPr>
        <w:noProof/>
        <w:lang w:val="en-US"/>
      </w:rPr>
      <w:drawing>
        <wp:anchor distT="0" distB="0" distL="114300" distR="114300" simplePos="0" relativeHeight="251658243" behindDoc="0" locked="0" layoutInCell="1" allowOverlap="1" wp14:anchorId="1184CEA5" wp14:editId="07777777">
          <wp:simplePos x="0" y="0"/>
          <wp:positionH relativeFrom="column">
            <wp:posOffset>356925</wp:posOffset>
          </wp:positionH>
          <wp:positionV relativeFrom="paragraph">
            <wp:posOffset>206541</wp:posOffset>
          </wp:positionV>
          <wp:extent cx="787400" cy="534670"/>
          <wp:effectExtent l="0" t="0" r="0" b="0"/>
          <wp:wrapTight wrapText="bothSides">
            <wp:wrapPolygon edited="0">
              <wp:start x="0" y="0"/>
              <wp:lineTo x="0" y="21036"/>
              <wp:lineTo x="21252" y="21036"/>
              <wp:lineTo x="21252" y="0"/>
              <wp:lineTo x="0" y="0"/>
            </wp:wrapPolygon>
          </wp:wrapTight>
          <wp:docPr id="6"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34670"/>
                  </a:xfrm>
                  <a:prstGeom prst="rect">
                    <a:avLst/>
                  </a:prstGeom>
                  <a:noFill/>
                  <a:ln>
                    <a:noFill/>
                  </a:ln>
                </pic:spPr>
              </pic:pic>
            </a:graphicData>
          </a:graphic>
        </wp:anchor>
      </w:drawing>
    </w:r>
  </w:p>
  <w:p w14:paraId="69134E80" w14:textId="77777777" w:rsidR="00210B3A" w:rsidRPr="003868D8" w:rsidRDefault="00210B3A" w:rsidP="00210B3A">
    <w:pPr>
      <w:spacing w:before="240"/>
      <w:ind w:left="1843"/>
      <w:jc w:val="left"/>
      <w:rPr>
        <w:rFonts w:cs="Arial"/>
        <w:lang w:val="en-GB"/>
      </w:rPr>
    </w:pPr>
    <w:r w:rsidRPr="00F80F3C">
      <w:rPr>
        <w:rFonts w:cs="Arial"/>
        <w:lang w:val="en-GB"/>
      </w:rPr>
      <w:t xml:space="preserve">   This project has received funding from the European Union’s Horizon 2020 </w:t>
    </w:r>
    <w:r w:rsidRPr="00F80F3C">
      <w:rPr>
        <w:rFonts w:eastAsia="MingLiU" w:cs="MingLiU"/>
        <w:lang w:val="en-GB"/>
      </w:rPr>
      <w:br/>
    </w:r>
    <w:r w:rsidRPr="00F80F3C">
      <w:rPr>
        <w:rFonts w:cs="Arial"/>
        <w:lang w:val="en-GB"/>
      </w:rPr>
      <w:t xml:space="preserve">   research and innovation programme under grant agreement No 818478.</w:t>
    </w:r>
  </w:p>
  <w:p w14:paraId="738610EB" w14:textId="77777777" w:rsidR="00210B3A" w:rsidRPr="00210B3A" w:rsidRDefault="00210B3A">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6BDFF" w14:textId="77777777" w:rsidR="00CF28CB" w:rsidRPr="00CC5C33" w:rsidRDefault="00CF28CB" w:rsidP="00317DD5">
      <w:pPr>
        <w:rPr>
          <w:color w:val="808080"/>
        </w:rPr>
      </w:pPr>
      <w:r w:rsidRPr="00CC5C33">
        <w:rPr>
          <w:color w:val="808080"/>
        </w:rPr>
        <w:separator/>
      </w:r>
    </w:p>
  </w:footnote>
  <w:footnote w:type="continuationSeparator" w:id="0">
    <w:p w14:paraId="4F9D5313" w14:textId="77777777" w:rsidR="00CF28CB" w:rsidRPr="00CC5C33" w:rsidRDefault="00CF28CB" w:rsidP="00317DD5">
      <w:pPr>
        <w:rPr>
          <w:color w:val="808080"/>
        </w:rPr>
      </w:pPr>
      <w:r w:rsidRPr="00CC5C33">
        <w:rPr>
          <w:color w:val="808080"/>
        </w:rPr>
        <w:continuationSeparator/>
      </w:r>
    </w:p>
  </w:footnote>
  <w:footnote w:type="continuationNotice" w:id="1">
    <w:p w14:paraId="59D9C269" w14:textId="77777777" w:rsidR="00CF28CB" w:rsidRPr="00CA6A43" w:rsidRDefault="00CF28CB" w:rsidP="00317DD5">
      <w:pPr>
        <w:pStyle w:val="FootnoteText"/>
      </w:pP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A41" w14:textId="77777777" w:rsidR="00210B3A" w:rsidRDefault="00210B3A" w:rsidP="00210B3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2907" w14:textId="4C0F2896" w:rsidR="00317DD5" w:rsidRPr="002501E5" w:rsidRDefault="002054C8" w:rsidP="00317DD5">
    <w:r>
      <w:rPr>
        <w:noProof/>
        <w:color w:val="C00000"/>
        <w:sz w:val="20"/>
        <w:szCs w:val="24"/>
        <w:lang w:val="en-US"/>
      </w:rPr>
      <w:drawing>
        <wp:anchor distT="0" distB="0" distL="114300" distR="114300" simplePos="0" relativeHeight="251658244" behindDoc="0" locked="0" layoutInCell="1" allowOverlap="1" wp14:anchorId="5DFB0899" wp14:editId="07777777">
          <wp:simplePos x="0" y="0"/>
          <wp:positionH relativeFrom="column">
            <wp:posOffset>5390515</wp:posOffset>
          </wp:positionH>
          <wp:positionV relativeFrom="paragraph">
            <wp:posOffset>-200025</wp:posOffset>
          </wp:positionV>
          <wp:extent cx="747395" cy="7454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_noua_AR.jpg"/>
                  <pic:cNvPicPr/>
                </pic:nvPicPr>
                <pic:blipFill>
                  <a:blip r:embed="rId1">
                    <a:extLst>
                      <a:ext uri="{28A0092B-C50C-407E-A947-70E740481C1C}">
                        <a14:useLocalDpi xmlns:a14="http://schemas.microsoft.com/office/drawing/2010/main" val="0"/>
                      </a:ext>
                    </a:extLst>
                  </a:blip>
                  <a:stretch>
                    <a:fillRect/>
                  </a:stretch>
                </pic:blipFill>
                <pic:spPr>
                  <a:xfrm>
                    <a:off x="0" y="0"/>
                    <a:ext cx="747395" cy="745490"/>
                  </a:xfrm>
                  <a:prstGeom prst="rect">
                    <a:avLst/>
                  </a:prstGeom>
                </pic:spPr>
              </pic:pic>
            </a:graphicData>
          </a:graphic>
        </wp:anchor>
      </w:drawing>
    </w:r>
    <w:r w:rsidR="00210B3A" w:rsidRPr="00BD6A06">
      <w:rPr>
        <w:noProof/>
        <w:color w:val="C00000"/>
        <w:sz w:val="28"/>
        <w:szCs w:val="28"/>
        <w:lang w:val="en-US"/>
      </w:rPr>
      <w:drawing>
        <wp:anchor distT="0" distB="0" distL="114300" distR="114300" simplePos="0" relativeHeight="251658242" behindDoc="1" locked="0" layoutInCell="1" allowOverlap="1" wp14:anchorId="70479CB8" wp14:editId="07777777">
          <wp:simplePos x="0" y="0"/>
          <wp:positionH relativeFrom="column">
            <wp:posOffset>-377190</wp:posOffset>
          </wp:positionH>
          <wp:positionV relativeFrom="paragraph">
            <wp:posOffset>-202768</wp:posOffset>
          </wp:positionV>
          <wp:extent cx="1175385" cy="875030"/>
          <wp:effectExtent l="0" t="0" r="5715" b="1270"/>
          <wp:wrapTight wrapText="bothSides">
            <wp:wrapPolygon edited="0">
              <wp:start x="0" y="0"/>
              <wp:lineTo x="0" y="21318"/>
              <wp:lineTo x="21472" y="21318"/>
              <wp:lineTo x="21472" y="0"/>
              <wp:lineTo x="0" y="0"/>
            </wp:wrapPolygon>
          </wp:wrapTight>
          <wp:docPr id="11" name="Grafik 6">
            <a:extLst xmlns:a="http://schemas.openxmlformats.org/drawingml/2006/main">
              <a:ext uri="{FF2B5EF4-FFF2-40B4-BE49-F238E27FC236}">
                <a16:creationId xmlns:a16="http://schemas.microsoft.com/office/drawing/2014/main" id="{DDAAA71E-0CB2-9B41-8F64-966BFF99C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DDAAA71E-0CB2-9B41-8F64-966BFF99CF67}"/>
                      </a:ext>
                    </a:extLst>
                  </pic:cNvPr>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0" y="0"/>
                    <a:ext cx="1175385" cy="875030"/>
                  </a:xfrm>
                  <a:prstGeom prst="rect">
                    <a:avLst/>
                  </a:prstGeom>
                </pic:spPr>
              </pic:pic>
            </a:graphicData>
          </a:graphic>
        </wp:anchor>
      </w:drawing>
    </w:r>
    <w:r w:rsidR="00093585">
      <w:rPr>
        <w:noProof/>
        <w:lang w:eastAsia="de-DE"/>
      </w:rPr>
      <mc:AlternateContent>
        <mc:Choice Requires="wps">
          <w:drawing>
            <wp:anchor distT="0" distB="0" distL="114300" distR="114300" simplePos="0" relativeHeight="251658241" behindDoc="0" locked="1" layoutInCell="1" allowOverlap="1" wp14:anchorId="2C33F099" wp14:editId="4B4FB63D">
              <wp:simplePos x="0" y="0"/>
              <wp:positionH relativeFrom="page">
                <wp:posOffset>5840095</wp:posOffset>
              </wp:positionH>
              <wp:positionV relativeFrom="page">
                <wp:posOffset>6183630</wp:posOffset>
              </wp:positionV>
              <wp:extent cx="1475740" cy="6048375"/>
              <wp:effectExtent l="0" t="0" r="0" b="0"/>
              <wp:wrapNone/>
              <wp:docPr id="10" name="Textfeld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740" cy="6048375"/>
                      </a:xfrm>
                      <a:prstGeom prst="rect">
                        <a:avLst/>
                      </a:prstGeom>
                      <a:solidFill>
                        <a:srgbClr val="FFFFFF"/>
                      </a:solidFill>
                      <a:ln>
                        <a:noFill/>
                      </a:ln>
                    </wps:spPr>
                    <wps:txbx>
                      <w:txbxContent>
                        <w:p w14:paraId="2B49BE30" w14:textId="77777777" w:rsidR="00317DD5" w:rsidRPr="00BD0E66" w:rsidRDefault="00317DD5" w:rsidP="00317DD5">
                          <w:r w:rsidRPr="00BD0E66">
                            <w:t xml:space="preserve">Renner Architekten GmbH </w:t>
                          </w:r>
                        </w:p>
                        <w:p w14:paraId="52D5D49D" w14:textId="77777777" w:rsidR="00317DD5" w:rsidRPr="00BD0E66" w:rsidRDefault="00317DD5" w:rsidP="00317DD5">
                          <w:r w:rsidRPr="00BD0E66">
                            <w:t>Bürgerheimstraße 5</w:t>
                          </w:r>
                        </w:p>
                        <w:p w14:paraId="17987064" w14:textId="77777777" w:rsidR="00317DD5" w:rsidRPr="00BD0E66" w:rsidRDefault="00317DD5" w:rsidP="00317DD5">
                          <w:r w:rsidRPr="00BD0E66">
                            <w:t>D-10365 Berlin</w:t>
                          </w:r>
                        </w:p>
                        <w:p w14:paraId="6537F28F" w14:textId="77777777" w:rsidR="00317DD5" w:rsidRPr="00BD0E66" w:rsidRDefault="00317DD5" w:rsidP="00317DD5"/>
                        <w:p w14:paraId="208186F8" w14:textId="77777777" w:rsidR="00317DD5" w:rsidRPr="00BD0E66" w:rsidRDefault="00317DD5" w:rsidP="00317DD5">
                          <w:r w:rsidRPr="00BD0E66">
                            <w:t>T +49 30 749 213 45</w:t>
                          </w:r>
                        </w:p>
                        <w:p w14:paraId="6B54DFDA" w14:textId="77777777" w:rsidR="00317DD5" w:rsidRPr="00BD0E66" w:rsidRDefault="00317DD5" w:rsidP="00317DD5">
                          <w:r w:rsidRPr="00BD0E66">
                            <w:t>F +49 30 749 217 60</w:t>
                          </w:r>
                        </w:p>
                        <w:p w14:paraId="6DFB9E20" w14:textId="77777777" w:rsidR="00317DD5" w:rsidRPr="00BD0E66" w:rsidRDefault="00317DD5" w:rsidP="00317DD5"/>
                        <w:p w14:paraId="74BD4AF5" w14:textId="77777777" w:rsidR="00317DD5" w:rsidRPr="00BD0E66" w:rsidRDefault="00317DD5" w:rsidP="00317DD5">
                          <w:r w:rsidRPr="00BD0E66">
                            <w:t>info@r2-a.de</w:t>
                          </w:r>
                        </w:p>
                        <w:p w14:paraId="4E4C870E" w14:textId="77777777" w:rsidR="00317DD5" w:rsidRPr="00BD0E66" w:rsidRDefault="00317DD5" w:rsidP="00317DD5">
                          <w:r w:rsidRPr="00BD0E66">
                            <w:t>www.r2-a.de</w:t>
                          </w:r>
                        </w:p>
                        <w:p w14:paraId="70DF9E56" w14:textId="77777777" w:rsidR="00317DD5" w:rsidRPr="00BD0E66" w:rsidRDefault="00317DD5" w:rsidP="00317DD5"/>
                        <w:p w14:paraId="4DCAD265" w14:textId="77777777" w:rsidR="00317DD5" w:rsidRPr="00BD0E66" w:rsidRDefault="00317DD5" w:rsidP="00317DD5">
                          <w:r w:rsidRPr="00BD0E66">
                            <w:t>Geschäftsführer</w:t>
                          </w:r>
                        </w:p>
                        <w:p w14:paraId="5843C81D" w14:textId="77777777" w:rsidR="00317DD5" w:rsidRPr="00BD0E66" w:rsidRDefault="00317DD5" w:rsidP="00317DD5">
                          <w:r w:rsidRPr="00BD0E66">
                            <w:t>Dipl.-Ing. Detert Renner</w:t>
                          </w:r>
                        </w:p>
                        <w:p w14:paraId="7712E635" w14:textId="77777777" w:rsidR="00317DD5" w:rsidRPr="00BD0E66" w:rsidRDefault="00317DD5" w:rsidP="00317DD5">
                          <w:r w:rsidRPr="00BD0E66">
                            <w:t xml:space="preserve">Registergericht </w:t>
                          </w:r>
                        </w:p>
                        <w:p w14:paraId="64C69423" w14:textId="77777777" w:rsidR="00317DD5" w:rsidRPr="00BD0E66" w:rsidRDefault="00317DD5" w:rsidP="00317DD5">
                          <w:r w:rsidRPr="00BD0E66">
                            <w:t>Amtsgericht Charlottenburg</w:t>
                          </w:r>
                        </w:p>
                        <w:p w14:paraId="69EB870B" w14:textId="77777777" w:rsidR="00317DD5" w:rsidRPr="00BD0E66" w:rsidRDefault="00317DD5" w:rsidP="00317DD5">
                          <w:r w:rsidRPr="00BD0E66">
                            <w:t xml:space="preserve">Register-Nr HRB 156 133 B </w:t>
                          </w:r>
                        </w:p>
                        <w:p w14:paraId="38B69EFD" w14:textId="77777777" w:rsidR="00317DD5" w:rsidRPr="00BD0E66" w:rsidRDefault="00317DD5" w:rsidP="00317DD5">
                          <w:r w:rsidRPr="00BD0E66">
                            <w:t>Ust-IdNr. DE 293 459 410</w:t>
                          </w:r>
                        </w:p>
                        <w:p w14:paraId="44E871BC" w14:textId="77777777" w:rsidR="00317DD5" w:rsidRPr="00BD0E66" w:rsidRDefault="00317DD5" w:rsidP="00317DD5"/>
                        <w:p w14:paraId="5E5D1A38" w14:textId="77777777" w:rsidR="00317DD5" w:rsidRPr="00BD0E66" w:rsidRDefault="00317DD5" w:rsidP="00317DD5">
                          <w:r w:rsidRPr="00BD0E66">
                            <w:t>Deutsche Bank PGK AG</w:t>
                          </w:r>
                        </w:p>
                        <w:p w14:paraId="65E0D6D7" w14:textId="77777777" w:rsidR="00317DD5" w:rsidRPr="00E94BBA" w:rsidRDefault="00317DD5" w:rsidP="00317DD5">
                          <w:pPr>
                            <w:rPr>
                              <w:lang w:val="fr-FR"/>
                            </w:rPr>
                          </w:pPr>
                          <w:r w:rsidRPr="00E94BBA">
                            <w:rPr>
                              <w:lang w:val="fr-FR"/>
                            </w:rPr>
                            <w:t xml:space="preserve">IBAN DE30 1007 </w:t>
                          </w:r>
                        </w:p>
                        <w:p w14:paraId="09CB7842" w14:textId="77777777" w:rsidR="00317DD5" w:rsidRPr="00E94BBA" w:rsidRDefault="00317DD5" w:rsidP="00317DD5">
                          <w:pPr>
                            <w:rPr>
                              <w:lang w:val="fr-FR"/>
                            </w:rPr>
                          </w:pPr>
                          <w:r w:rsidRPr="00E94BBA">
                            <w:rPr>
                              <w:lang w:val="fr-FR"/>
                            </w:rPr>
                            <w:t>0024 0478 8527 00</w:t>
                          </w:r>
                        </w:p>
                        <w:p w14:paraId="6E826086" w14:textId="77777777" w:rsidR="00317DD5" w:rsidRPr="00E94BBA" w:rsidRDefault="00317DD5" w:rsidP="00317DD5">
                          <w:pPr>
                            <w:rPr>
                              <w:lang w:val="fr-FR"/>
                            </w:rPr>
                          </w:pPr>
                          <w:r w:rsidRPr="00E94BBA">
                            <w:rPr>
                              <w:lang w:val="fr-FR"/>
                            </w:rPr>
                            <w:t>BIC/SWIFT DEUT DE DB BER</w:t>
                          </w:r>
                        </w:p>
                      </w:txbxContent>
                    </wps:txbx>
                    <wps:bodyPr rot="0" vert="horz" wrap="square" lIns="91440" tIns="36000" rIns="9144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C33F099" id="_x0000_t202" coordsize="21600,21600" o:spt="202" path="m,l,21600r21600,l21600,xe">
              <v:stroke joinstyle="miter"/>
              <v:path gradientshapeok="t" o:connecttype="rect"/>
            </v:shapetype>
            <v:shape id="Textfeld 15" o:spid="_x0000_s1026" type="#_x0000_t202" style="position:absolute;left:0;text-align:left;margin-left:459.85pt;margin-top:486.9pt;width:116.2pt;height:476.2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" stroked="f">
              <v:textbox style="mso-fit-shape-to-text:t" inset=",1mm,,1mm">
                <w:txbxContent>
                  <w:p w14:paraId="2B49BE30" w14:textId="77777777" w:rsidR="00317DD5" w:rsidRPr="00BD0E66" w:rsidRDefault="00317DD5" w:rsidP="00317DD5">
                    <w:r w:rsidRPr="00BD0E66">
                      <w:t xml:space="preserve">Renner Architekten GmbH </w:t>
                    </w:r>
                  </w:p>
                  <w:p w14:paraId="52D5D49D" w14:textId="77777777" w:rsidR="00317DD5" w:rsidRPr="00BD0E66" w:rsidRDefault="00317DD5" w:rsidP="00317DD5">
                    <w:r w:rsidRPr="00BD0E66">
                      <w:t>Bürgerheimstraße 5</w:t>
                    </w:r>
                  </w:p>
                  <w:p w14:paraId="17987064" w14:textId="77777777" w:rsidR="00317DD5" w:rsidRPr="00BD0E66" w:rsidRDefault="00317DD5" w:rsidP="00317DD5">
                    <w:r w:rsidRPr="00BD0E66">
                      <w:t>D-10365 Berlin</w:t>
                    </w:r>
                  </w:p>
                  <w:p w14:paraId="6537F28F" w14:textId="77777777" w:rsidR="00317DD5" w:rsidRPr="00BD0E66" w:rsidRDefault="00317DD5" w:rsidP="00317DD5"/>
                  <w:p w14:paraId="208186F8" w14:textId="77777777" w:rsidR="00317DD5" w:rsidRPr="00BD0E66" w:rsidRDefault="00317DD5" w:rsidP="00317DD5">
                    <w:r w:rsidRPr="00BD0E66">
                      <w:t>T +49 30 749 213 45</w:t>
                    </w:r>
                  </w:p>
                  <w:p w14:paraId="6B54DFDA" w14:textId="77777777" w:rsidR="00317DD5" w:rsidRPr="00BD0E66" w:rsidRDefault="00317DD5" w:rsidP="00317DD5">
                    <w:r w:rsidRPr="00BD0E66">
                      <w:t>F +49 30 749 217 60</w:t>
                    </w:r>
                  </w:p>
                  <w:p w14:paraId="6DFB9E20" w14:textId="77777777" w:rsidR="00317DD5" w:rsidRPr="00BD0E66" w:rsidRDefault="00317DD5" w:rsidP="00317DD5"/>
                  <w:p w14:paraId="74BD4AF5" w14:textId="77777777" w:rsidR="00317DD5" w:rsidRPr="00BD0E66" w:rsidRDefault="00317DD5" w:rsidP="00317DD5">
                    <w:r w:rsidRPr="00BD0E66">
                      <w:t>info@r2-a.de</w:t>
                    </w:r>
                  </w:p>
                  <w:p w14:paraId="4E4C870E" w14:textId="77777777" w:rsidR="00317DD5" w:rsidRPr="00BD0E66" w:rsidRDefault="00317DD5" w:rsidP="00317DD5">
                    <w:r w:rsidRPr="00BD0E66">
                      <w:t>www.r2-a.de</w:t>
                    </w:r>
                  </w:p>
                  <w:p w14:paraId="70DF9E56" w14:textId="77777777" w:rsidR="00317DD5" w:rsidRPr="00BD0E66" w:rsidRDefault="00317DD5" w:rsidP="00317DD5"/>
                  <w:p w14:paraId="4DCAD265" w14:textId="77777777" w:rsidR="00317DD5" w:rsidRPr="00BD0E66" w:rsidRDefault="00317DD5" w:rsidP="00317DD5">
                    <w:r w:rsidRPr="00BD0E66">
                      <w:t>Geschäftsführer</w:t>
                    </w:r>
                  </w:p>
                  <w:p w14:paraId="5843C81D" w14:textId="77777777" w:rsidR="00317DD5" w:rsidRPr="00BD0E66" w:rsidRDefault="00317DD5" w:rsidP="00317DD5">
                    <w:r w:rsidRPr="00BD0E66">
                      <w:t>Dipl.-Ing. Detert Renner</w:t>
                    </w:r>
                  </w:p>
                  <w:p w14:paraId="7712E635" w14:textId="77777777" w:rsidR="00317DD5" w:rsidRPr="00BD0E66" w:rsidRDefault="00317DD5" w:rsidP="00317DD5">
                    <w:r w:rsidRPr="00BD0E66">
                      <w:t xml:space="preserve">Registergericht </w:t>
                    </w:r>
                  </w:p>
                  <w:p w14:paraId="64C69423" w14:textId="77777777" w:rsidR="00317DD5" w:rsidRPr="00BD0E66" w:rsidRDefault="00317DD5" w:rsidP="00317DD5">
                    <w:r w:rsidRPr="00BD0E66">
                      <w:t>Amtsgericht Charlottenburg</w:t>
                    </w:r>
                  </w:p>
                  <w:p w14:paraId="69EB870B" w14:textId="77777777" w:rsidR="00317DD5" w:rsidRPr="00BD0E66" w:rsidRDefault="00317DD5" w:rsidP="00317DD5">
                    <w:r w:rsidRPr="00BD0E66">
                      <w:t xml:space="preserve">Register-Nr HRB 156 133 B </w:t>
                    </w:r>
                  </w:p>
                  <w:p w14:paraId="38B69EFD" w14:textId="77777777" w:rsidR="00317DD5" w:rsidRPr="00BD0E66" w:rsidRDefault="00317DD5" w:rsidP="00317DD5">
                    <w:r w:rsidRPr="00BD0E66">
                      <w:t>Ust-IdNr. DE 293 459 410</w:t>
                    </w:r>
                  </w:p>
                  <w:p w14:paraId="44E871BC" w14:textId="77777777" w:rsidR="00317DD5" w:rsidRPr="00BD0E66" w:rsidRDefault="00317DD5" w:rsidP="00317DD5"/>
                  <w:p w14:paraId="5E5D1A38" w14:textId="77777777" w:rsidR="00317DD5" w:rsidRPr="00BD0E66" w:rsidRDefault="00317DD5" w:rsidP="00317DD5">
                    <w:r w:rsidRPr="00BD0E66">
                      <w:t>Deutsche Bank PGK AG</w:t>
                    </w:r>
                  </w:p>
                  <w:p w14:paraId="65E0D6D7" w14:textId="77777777" w:rsidR="00317DD5" w:rsidRPr="00E94BBA" w:rsidRDefault="00317DD5" w:rsidP="00317DD5">
                    <w:pPr>
                      <w:rPr>
                        <w:lang w:val="fr-FR"/>
                      </w:rPr>
                    </w:pPr>
                    <w:r w:rsidRPr="00E94BBA">
                      <w:rPr>
                        <w:lang w:val="fr-FR"/>
                      </w:rPr>
                      <w:t xml:space="preserve">IBAN DE30 1007 </w:t>
                    </w:r>
                  </w:p>
                  <w:p w14:paraId="09CB7842" w14:textId="77777777" w:rsidR="00317DD5" w:rsidRPr="00E94BBA" w:rsidRDefault="00317DD5" w:rsidP="00317DD5">
                    <w:pPr>
                      <w:rPr>
                        <w:lang w:val="fr-FR"/>
                      </w:rPr>
                    </w:pPr>
                    <w:r w:rsidRPr="00E94BBA">
                      <w:rPr>
                        <w:lang w:val="fr-FR"/>
                      </w:rPr>
                      <w:t>0024 0478 8527 00</w:t>
                    </w:r>
                  </w:p>
                  <w:p w14:paraId="6E826086" w14:textId="77777777" w:rsidR="00317DD5" w:rsidRPr="00E94BBA" w:rsidRDefault="00317DD5" w:rsidP="00317DD5">
                    <w:pPr>
                      <w:rPr>
                        <w:lang w:val="fr-FR"/>
                      </w:rPr>
                    </w:pPr>
                    <w:r w:rsidRPr="00E94BBA">
                      <w:rPr>
                        <w:lang w:val="fr-FR"/>
                      </w:rPr>
                      <w:t>BIC/SWIFT DEUT DE DB BER</w:t>
                    </w:r>
                  </w:p>
                </w:txbxContent>
              </v:textbox>
              <w10:wrap anchorx="page" anchory="page"/>
              <w10:anchorlock/>
            </v:shape>
          </w:pict>
        </mc:Fallback>
      </mc:AlternateContent>
    </w:r>
    <w:r w:rsidR="00093585">
      <w:rPr>
        <w:noProof/>
        <w:lang w:eastAsia="de-DE"/>
      </w:rPr>
      <mc:AlternateContent>
        <mc:Choice Requires="wps">
          <w:drawing>
            <wp:anchor distT="4294967293" distB="4294967293" distL="114300" distR="114300" simplePos="0" relativeHeight="251658240" behindDoc="0" locked="0" layoutInCell="1" allowOverlap="1" wp14:anchorId="66DB946B" wp14:editId="1AD3CECD">
              <wp:simplePos x="0" y="0"/>
              <wp:positionH relativeFrom="page">
                <wp:posOffset>144145</wp:posOffset>
              </wp:positionH>
              <wp:positionV relativeFrom="page">
                <wp:posOffset>3672204</wp:posOffset>
              </wp:positionV>
              <wp:extent cx="144145" cy="0"/>
              <wp:effectExtent l="0" t="0" r="0" b="0"/>
              <wp:wrapNone/>
              <wp:docPr id="9" name="Gerade Verbindung 1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38A3A23" id="Gerade Verbindung 16" o:spid="_x0000_s1026" style="position:absolute;flip:x;z-index:251658240;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11.35pt,289.15pt" to="22.7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" strokeweight=".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72A8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2A7B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BEC6D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A22F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B182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FD42F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9D2DB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3E3E7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4C029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CB261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B61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321B0"/>
    <w:multiLevelType w:val="hybridMultilevel"/>
    <w:tmpl w:val="7CCAC8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4236461"/>
    <w:multiLevelType w:val="hybridMultilevel"/>
    <w:tmpl w:val="AF945A80"/>
    <w:lvl w:ilvl="0" w:tplc="04090001">
      <w:start w:val="1"/>
      <w:numFmt w:val="bullet"/>
      <w:lvlText w:val=""/>
      <w:lvlJc w:val="left"/>
      <w:pPr>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094D0F28"/>
    <w:multiLevelType w:val="hybridMultilevel"/>
    <w:tmpl w:val="57167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AB7522E"/>
    <w:multiLevelType w:val="multilevel"/>
    <w:tmpl w:val="075218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453FB7"/>
    <w:multiLevelType w:val="multilevel"/>
    <w:tmpl w:val="E486AAA4"/>
    <w:styleLink w:val="111111"/>
    <w:lvl w:ilvl="0">
      <w:start w:val="1"/>
      <w:numFmt w:val="decimal"/>
      <w:lvlText w:val="%1."/>
      <w:lvlJc w:val="left"/>
      <w:pPr>
        <w:tabs>
          <w:tab w:val="num" w:pos="360"/>
        </w:tabs>
        <w:ind w:left="360" w:hanging="360"/>
      </w:pPr>
    </w:lvl>
    <w:lvl w:ilvl="1">
      <w:start w:val="1"/>
      <w:numFmt w:val="decimal"/>
      <w:lvlText w:val="%1.%2."/>
      <w:lvlJc w:val="left"/>
      <w:pPr>
        <w:tabs>
          <w:tab w:val="num" w:pos="857"/>
        </w:tabs>
        <w:ind w:left="857"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181230D2"/>
    <w:multiLevelType w:val="multilevel"/>
    <w:tmpl w:val="5B66AA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C14198"/>
    <w:multiLevelType w:val="multilevel"/>
    <w:tmpl w:val="DFC2BDEA"/>
    <w:lvl w:ilvl="0">
      <w:start w:val="1"/>
      <w:numFmt w:val="bullet"/>
      <w:lvlText w:val="▸"/>
      <w:lvlJc w:val="left"/>
      <w:pPr>
        <w:ind w:left="454" w:hanging="284"/>
      </w:pPr>
      <w:rPr>
        <w:rFonts w:ascii="MS Gothic" w:eastAsia="MS Gothic" w:hAnsi="MS Gothic" w:hint="eastAsia"/>
        <w:color w:val="182983"/>
      </w:rPr>
    </w:lvl>
    <w:lvl w:ilvl="1">
      <w:start w:val="1"/>
      <w:numFmt w:val="bullet"/>
      <w:lvlText w:val="‒"/>
      <w:lvlJc w:val="left"/>
      <w:pPr>
        <w:ind w:left="908" w:hanging="284"/>
      </w:pPr>
      <w:rPr>
        <w:rFonts w:ascii="Arial" w:hAnsi="Arial" w:hint="default"/>
        <w:color w:val="182983"/>
      </w:rPr>
    </w:lvl>
    <w:lvl w:ilvl="2">
      <w:start w:val="1"/>
      <w:numFmt w:val="bullet"/>
      <w:lvlText w:val="•"/>
      <w:lvlJc w:val="left"/>
      <w:pPr>
        <w:ind w:left="1362" w:hanging="284"/>
      </w:pPr>
      <w:rPr>
        <w:rFonts w:ascii="Arial" w:hAnsi="Arial" w:hint="default"/>
        <w:color w:val="182983"/>
      </w:rPr>
    </w:lvl>
    <w:lvl w:ilvl="3">
      <w:start w:val="1"/>
      <w:numFmt w:val="bullet"/>
      <w:lvlText w:val="-"/>
      <w:lvlJc w:val="left"/>
      <w:pPr>
        <w:ind w:left="1816" w:hanging="284"/>
      </w:pPr>
      <w:rPr>
        <w:rFonts w:ascii="Arial" w:hAnsi="Arial" w:hint="default"/>
        <w:color w:val="182983"/>
      </w:rPr>
    </w:lvl>
    <w:lvl w:ilvl="4">
      <w:start w:val="1"/>
      <w:numFmt w:val="bullet"/>
      <w:lvlText w:val="∙"/>
      <w:lvlJc w:val="left"/>
      <w:pPr>
        <w:ind w:left="2270" w:hanging="284"/>
      </w:pPr>
      <w:rPr>
        <w:rFonts w:ascii="Arial" w:hAnsi="Arial" w:hint="default"/>
        <w:color w:val="182983"/>
      </w:rPr>
    </w:lvl>
    <w:lvl w:ilvl="5">
      <w:start w:val="1"/>
      <w:numFmt w:val="bullet"/>
      <w:lvlText w:val="▸"/>
      <w:lvlJc w:val="left"/>
      <w:pPr>
        <w:ind w:left="2724" w:hanging="284"/>
      </w:pPr>
      <w:rPr>
        <w:rFonts w:ascii="MS Gothic" w:eastAsia="MS Gothic" w:hAnsi="MS Gothic" w:hint="eastAsia"/>
        <w:color w:val="182983"/>
      </w:rPr>
    </w:lvl>
    <w:lvl w:ilvl="6">
      <w:start w:val="1"/>
      <w:numFmt w:val="bullet"/>
      <w:lvlText w:val="‒"/>
      <w:lvlJc w:val="left"/>
      <w:pPr>
        <w:ind w:left="3178" w:hanging="284"/>
      </w:pPr>
      <w:rPr>
        <w:rFonts w:ascii="Arial" w:hAnsi="Arial" w:hint="default"/>
        <w:color w:val="182983"/>
      </w:rPr>
    </w:lvl>
    <w:lvl w:ilvl="7">
      <w:start w:val="1"/>
      <w:numFmt w:val="bullet"/>
      <w:lvlText w:val="•"/>
      <w:lvlJc w:val="left"/>
      <w:pPr>
        <w:ind w:left="3632" w:hanging="284"/>
      </w:pPr>
      <w:rPr>
        <w:rFonts w:ascii="Arial" w:hAnsi="Arial" w:hint="default"/>
      </w:rPr>
    </w:lvl>
    <w:lvl w:ilvl="8">
      <w:start w:val="1"/>
      <w:numFmt w:val="bullet"/>
      <w:lvlText w:val="-"/>
      <w:lvlJc w:val="left"/>
      <w:pPr>
        <w:ind w:left="4086" w:hanging="284"/>
      </w:pPr>
      <w:rPr>
        <w:rFonts w:ascii="Arial" w:hAnsi="Arial" w:hint="default"/>
        <w:color w:val="182983"/>
      </w:rPr>
    </w:lvl>
  </w:abstractNum>
  <w:abstractNum w:abstractNumId="18" w15:restartNumberingAfterBreak="0">
    <w:nsid w:val="23826DBF"/>
    <w:multiLevelType w:val="multilevel"/>
    <w:tmpl w:val="DFC2BDEA"/>
    <w:lvl w:ilvl="0">
      <w:start w:val="1"/>
      <w:numFmt w:val="bullet"/>
      <w:pStyle w:val="enumerationwithoutnumbers"/>
      <w:lvlText w:val="▸"/>
      <w:lvlJc w:val="left"/>
      <w:pPr>
        <w:ind w:left="454" w:hanging="284"/>
      </w:pPr>
      <w:rPr>
        <w:rFonts w:ascii="MS Gothic" w:eastAsia="MS Gothic" w:hAnsi="MS Gothic" w:hint="eastAsia"/>
        <w:color w:val="182983"/>
      </w:rPr>
    </w:lvl>
    <w:lvl w:ilvl="1">
      <w:start w:val="1"/>
      <w:numFmt w:val="bullet"/>
      <w:lvlText w:val="‒"/>
      <w:lvlJc w:val="left"/>
      <w:pPr>
        <w:ind w:left="908" w:hanging="284"/>
      </w:pPr>
      <w:rPr>
        <w:rFonts w:ascii="Arial" w:hAnsi="Arial" w:hint="default"/>
        <w:color w:val="182983"/>
      </w:rPr>
    </w:lvl>
    <w:lvl w:ilvl="2">
      <w:start w:val="1"/>
      <w:numFmt w:val="bullet"/>
      <w:lvlText w:val="•"/>
      <w:lvlJc w:val="left"/>
      <w:pPr>
        <w:ind w:left="1362" w:hanging="284"/>
      </w:pPr>
      <w:rPr>
        <w:rFonts w:ascii="Arial" w:hAnsi="Arial" w:hint="default"/>
        <w:color w:val="182983"/>
      </w:rPr>
    </w:lvl>
    <w:lvl w:ilvl="3">
      <w:start w:val="1"/>
      <w:numFmt w:val="bullet"/>
      <w:lvlText w:val="-"/>
      <w:lvlJc w:val="left"/>
      <w:pPr>
        <w:ind w:left="1816" w:hanging="284"/>
      </w:pPr>
      <w:rPr>
        <w:rFonts w:ascii="Arial" w:hAnsi="Arial" w:hint="default"/>
        <w:color w:val="182983"/>
      </w:rPr>
    </w:lvl>
    <w:lvl w:ilvl="4">
      <w:start w:val="1"/>
      <w:numFmt w:val="bullet"/>
      <w:lvlText w:val="∙"/>
      <w:lvlJc w:val="left"/>
      <w:pPr>
        <w:ind w:left="2270" w:hanging="284"/>
      </w:pPr>
      <w:rPr>
        <w:rFonts w:ascii="Arial" w:hAnsi="Arial" w:hint="default"/>
        <w:color w:val="182983"/>
      </w:rPr>
    </w:lvl>
    <w:lvl w:ilvl="5">
      <w:start w:val="1"/>
      <w:numFmt w:val="bullet"/>
      <w:lvlText w:val="▸"/>
      <w:lvlJc w:val="left"/>
      <w:pPr>
        <w:ind w:left="2724" w:hanging="284"/>
      </w:pPr>
      <w:rPr>
        <w:rFonts w:ascii="MS Gothic" w:eastAsia="MS Gothic" w:hAnsi="MS Gothic" w:hint="eastAsia"/>
        <w:color w:val="182983"/>
      </w:rPr>
    </w:lvl>
    <w:lvl w:ilvl="6">
      <w:start w:val="1"/>
      <w:numFmt w:val="bullet"/>
      <w:lvlText w:val="‒"/>
      <w:lvlJc w:val="left"/>
      <w:pPr>
        <w:ind w:left="3178" w:hanging="284"/>
      </w:pPr>
      <w:rPr>
        <w:rFonts w:ascii="Arial" w:hAnsi="Arial" w:hint="default"/>
        <w:color w:val="182983"/>
      </w:rPr>
    </w:lvl>
    <w:lvl w:ilvl="7">
      <w:start w:val="1"/>
      <w:numFmt w:val="bullet"/>
      <w:lvlText w:val="•"/>
      <w:lvlJc w:val="left"/>
      <w:pPr>
        <w:ind w:left="3632" w:hanging="284"/>
      </w:pPr>
      <w:rPr>
        <w:rFonts w:ascii="Arial" w:hAnsi="Arial" w:hint="default"/>
      </w:rPr>
    </w:lvl>
    <w:lvl w:ilvl="8">
      <w:start w:val="1"/>
      <w:numFmt w:val="bullet"/>
      <w:lvlText w:val="-"/>
      <w:lvlJc w:val="left"/>
      <w:pPr>
        <w:ind w:left="4086" w:hanging="284"/>
      </w:pPr>
      <w:rPr>
        <w:rFonts w:ascii="Arial" w:hAnsi="Arial" w:hint="default"/>
        <w:color w:val="182983"/>
      </w:rPr>
    </w:lvl>
  </w:abstractNum>
  <w:abstractNum w:abstractNumId="19" w15:restartNumberingAfterBreak="0">
    <w:nsid w:val="26CA548B"/>
    <w:multiLevelType w:val="multilevel"/>
    <w:tmpl w:val="38F0B24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6EF50FA"/>
    <w:multiLevelType w:val="multilevel"/>
    <w:tmpl w:val="941C972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D15366B"/>
    <w:multiLevelType w:val="multilevel"/>
    <w:tmpl w:val="DE7E0E8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546E26"/>
    <w:multiLevelType w:val="multilevel"/>
    <w:tmpl w:val="2DF8F04C"/>
    <w:lvl w:ilvl="0">
      <w:start w:val="1"/>
      <w:numFmt w:val="bullet"/>
      <w:lvlText w:val=""/>
      <w:lvlJc w:val="left"/>
      <w:pPr>
        <w:ind w:left="1069" w:hanging="360"/>
      </w:pPr>
      <w:rPr>
        <w:rFonts w:ascii="Wingdings" w:hAnsi="Wingdings" w:hint="default"/>
        <w:color w:val="172983"/>
        <w:sz w:val="22"/>
        <w:szCs w:val="22"/>
      </w:rPr>
    </w:lvl>
    <w:lvl w:ilvl="1">
      <w:start w:val="1"/>
      <w:numFmt w:val="decimal"/>
      <w:lvlText w:val="%1.%2."/>
      <w:lvlJc w:val="left"/>
      <w:pPr>
        <w:ind w:left="1501" w:hanging="432"/>
      </w:pPr>
      <w:rPr>
        <w:rFonts w:hint="default"/>
        <w:color w:val="172983"/>
      </w:rPr>
    </w:lvl>
    <w:lvl w:ilvl="2">
      <w:start w:val="1"/>
      <w:numFmt w:val="decimal"/>
      <w:lvlText w:val="%1.%2.%3."/>
      <w:lvlJc w:val="left"/>
      <w:pPr>
        <w:ind w:left="1933" w:hanging="504"/>
      </w:pPr>
      <w:rPr>
        <w:rFonts w:hint="default"/>
        <w:color w:val="172983"/>
      </w:rPr>
    </w:lvl>
    <w:lvl w:ilvl="3">
      <w:start w:val="1"/>
      <w:numFmt w:val="decimal"/>
      <w:lvlText w:val="%1.%2.%3.%4."/>
      <w:lvlJc w:val="left"/>
      <w:pPr>
        <w:ind w:left="2437" w:hanging="648"/>
      </w:pPr>
      <w:rPr>
        <w:rFonts w:hint="default"/>
        <w:color w:val="172983"/>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3" w15:restartNumberingAfterBreak="0">
    <w:nsid w:val="377E1522"/>
    <w:multiLevelType w:val="multilevel"/>
    <w:tmpl w:val="20A014E8"/>
    <w:lvl w:ilvl="0">
      <w:start w:val="1"/>
      <w:numFmt w:val="decimal"/>
      <w:pStyle w:val="enumerationwithnumbers"/>
      <w:lvlText w:val="%1."/>
      <w:lvlJc w:val="left"/>
      <w:pPr>
        <w:ind w:left="567" w:hanging="283"/>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701" w:hanging="283"/>
      </w:pPr>
      <w:rPr>
        <w:rFonts w:hint="default"/>
      </w:rPr>
    </w:lvl>
    <w:lvl w:ilvl="3">
      <w:start w:val="1"/>
      <w:numFmt w:val="decimal"/>
      <w:lvlText w:val="%1.%2.%3.%4."/>
      <w:lvlJc w:val="left"/>
      <w:pPr>
        <w:ind w:left="2268" w:hanging="283"/>
      </w:pPr>
      <w:rPr>
        <w:rFonts w:hint="default"/>
      </w:rPr>
    </w:lvl>
    <w:lvl w:ilvl="4">
      <w:start w:val="1"/>
      <w:numFmt w:val="decimal"/>
      <w:lvlText w:val="%1.%2.%3.%4.%5."/>
      <w:lvlJc w:val="left"/>
      <w:pPr>
        <w:ind w:left="2835" w:hanging="283"/>
      </w:pPr>
      <w:rPr>
        <w:rFonts w:hint="default"/>
      </w:rPr>
    </w:lvl>
    <w:lvl w:ilvl="5">
      <w:start w:val="1"/>
      <w:numFmt w:val="decimal"/>
      <w:lvlText w:val="%1.%2.%3.%4.%5.%6."/>
      <w:lvlJc w:val="left"/>
      <w:pPr>
        <w:ind w:left="3402" w:hanging="283"/>
      </w:pPr>
      <w:rPr>
        <w:rFonts w:hint="default"/>
      </w:rPr>
    </w:lvl>
    <w:lvl w:ilvl="6">
      <w:start w:val="1"/>
      <w:numFmt w:val="decimal"/>
      <w:lvlText w:val="%1.%2.%3.%4.%5.%6.%7."/>
      <w:lvlJc w:val="left"/>
      <w:pPr>
        <w:ind w:left="3969" w:hanging="283"/>
      </w:pPr>
      <w:rPr>
        <w:rFonts w:hint="default"/>
      </w:rPr>
    </w:lvl>
    <w:lvl w:ilvl="7">
      <w:start w:val="1"/>
      <w:numFmt w:val="decimal"/>
      <w:lvlText w:val="%1.%2.%3.%4.%5.%6.%7.%8."/>
      <w:lvlJc w:val="left"/>
      <w:pPr>
        <w:ind w:left="4536" w:hanging="283"/>
      </w:pPr>
      <w:rPr>
        <w:rFonts w:hint="default"/>
      </w:rPr>
    </w:lvl>
    <w:lvl w:ilvl="8">
      <w:start w:val="1"/>
      <w:numFmt w:val="decimal"/>
      <w:lvlText w:val="%1.%2.%3.%4.%5.%6.%7.%8.%9."/>
      <w:lvlJc w:val="left"/>
      <w:pPr>
        <w:ind w:left="5103" w:hanging="283"/>
      </w:pPr>
      <w:rPr>
        <w:rFonts w:hint="default"/>
      </w:rPr>
    </w:lvl>
  </w:abstractNum>
  <w:abstractNum w:abstractNumId="24" w15:restartNumberingAfterBreak="0">
    <w:nsid w:val="38EA31BD"/>
    <w:multiLevelType w:val="multilevel"/>
    <w:tmpl w:val="0736F6DC"/>
    <w:lvl w:ilvl="0">
      <w:start w:val="1"/>
      <w:numFmt w:val="decimal"/>
      <w:pStyle w:val="Heading1"/>
      <w:lvlText w:val="%1"/>
      <w:lvlJc w:val="left"/>
      <w:pPr>
        <w:ind w:left="1141"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39A2404C"/>
    <w:multiLevelType w:val="hybridMultilevel"/>
    <w:tmpl w:val="DF321A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CC514EC"/>
    <w:multiLevelType w:val="hybridMultilevel"/>
    <w:tmpl w:val="B4F227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3F0A2558"/>
    <w:multiLevelType w:val="hybridMultilevel"/>
    <w:tmpl w:val="CC1E179A"/>
    <w:lvl w:ilvl="0" w:tplc="E74CF43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B254FF"/>
    <w:multiLevelType w:val="multilevel"/>
    <w:tmpl w:val="E486AAA4"/>
    <w:numStyleLink w:val="111111"/>
  </w:abstractNum>
  <w:abstractNum w:abstractNumId="29" w15:restartNumberingAfterBreak="0">
    <w:nsid w:val="497F51ED"/>
    <w:multiLevelType w:val="multilevel"/>
    <w:tmpl w:val="03041B3A"/>
    <w:lvl w:ilvl="0">
      <w:start w:val="1"/>
      <w:numFmt w:val="upperRoman"/>
      <w:lvlText w:val="%1."/>
      <w:lvlJc w:val="left"/>
      <w:pPr>
        <w:ind w:left="340" w:hanging="340"/>
      </w:pPr>
      <w:rPr>
        <w:rFonts w:hint="default"/>
      </w:rPr>
    </w:lvl>
    <w:lvl w:ilvl="1">
      <w:start w:val="1"/>
      <w:numFmt w:val="decimal"/>
      <w:lvlText w:val="%2."/>
      <w:lvlJc w:val="left"/>
      <w:pPr>
        <w:ind w:left="255" w:hanging="255"/>
      </w:pPr>
      <w:rPr>
        <w:rFonts w:hint="default"/>
      </w:rPr>
    </w:lvl>
    <w:lvl w:ilvl="2">
      <w:start w:val="1"/>
      <w:numFmt w:val="lowerLetter"/>
      <w:lvlText w:val="%3)"/>
      <w:lvlJc w:val="left"/>
      <w:pPr>
        <w:ind w:left="340" w:hanging="340"/>
      </w:pPr>
      <w:rPr>
        <w:rFonts w:hint="default"/>
      </w:rPr>
    </w:lvl>
    <w:lvl w:ilvl="3">
      <w:start w:val="1"/>
      <w:numFmt w:val="lowerLetter"/>
      <w:lvlText w:val="%3%4)"/>
      <w:lvlJc w:val="left"/>
      <w:pPr>
        <w:ind w:left="340" w:hanging="340"/>
      </w:pPr>
      <w:rPr>
        <w:rFonts w:hint="default"/>
      </w:rPr>
    </w:lvl>
    <w:lvl w:ilvl="4">
      <w:start w:val="1"/>
      <w:numFmt w:val="lowerRoman"/>
      <w:lvlText w:val="(%5)"/>
      <w:lvlJc w:val="left"/>
      <w:pPr>
        <w:ind w:left="340" w:hanging="340"/>
      </w:pPr>
      <w:rPr>
        <w:rFonts w:hint="default"/>
      </w:rPr>
    </w:lvl>
    <w:lvl w:ilvl="5">
      <w:start w:val="1"/>
      <w:numFmt w:val="decimal"/>
      <w:lvlText w:val="(%6)"/>
      <w:lvlJc w:val="left"/>
      <w:pPr>
        <w:ind w:left="340" w:hanging="340"/>
      </w:pPr>
      <w:rPr>
        <w:rFonts w:hint="default"/>
      </w:rPr>
    </w:lvl>
    <w:lvl w:ilvl="6">
      <w:start w:val="1"/>
      <w:numFmt w:val="lowerLetter"/>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30" w15:restartNumberingAfterBreak="0">
    <w:nsid w:val="49B312C7"/>
    <w:multiLevelType w:val="hybridMultilevel"/>
    <w:tmpl w:val="1C16E8B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515D1FC4"/>
    <w:multiLevelType w:val="hybridMultilevel"/>
    <w:tmpl w:val="EF3444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6BB7C32"/>
    <w:multiLevelType w:val="multilevel"/>
    <w:tmpl w:val="D882A9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A300E2"/>
    <w:multiLevelType w:val="hybridMultilevel"/>
    <w:tmpl w:val="316AF646"/>
    <w:lvl w:ilvl="0" w:tplc="04070005">
      <w:start w:val="1"/>
      <w:numFmt w:val="bullet"/>
      <w:lvlText w:val=""/>
      <w:lvlJc w:val="left"/>
      <w:pPr>
        <w:ind w:left="792" w:hanging="360"/>
      </w:pPr>
      <w:rPr>
        <w:rFonts w:ascii="Wingdings" w:hAnsi="Wingdings" w:hint="default"/>
      </w:rPr>
    </w:lvl>
    <w:lvl w:ilvl="1" w:tplc="04070001">
      <w:start w:val="1"/>
      <w:numFmt w:val="bullet"/>
      <w:lvlText w:val=""/>
      <w:lvlJc w:val="left"/>
      <w:pPr>
        <w:ind w:left="1440" w:hanging="360"/>
      </w:pPr>
      <w:rPr>
        <w:rFonts w:ascii="Symbol" w:hAnsi="Symbol" w:hint="default"/>
      </w:rPr>
    </w:lvl>
    <w:lvl w:ilvl="2" w:tplc="0FF8E7A0">
      <w:start w:val="1"/>
      <w:numFmt w:val="bullet"/>
      <w:lvlText w:val=""/>
      <w:lvlJc w:val="left"/>
      <w:pPr>
        <w:ind w:left="2160" w:hanging="360"/>
      </w:pPr>
      <w:rPr>
        <w:rFonts w:ascii="Symbol" w:hAnsi="Symbol" w:hint="default"/>
      </w:rPr>
    </w:lvl>
    <w:lvl w:ilvl="3" w:tplc="0FF8E7A0">
      <w:start w:val="1"/>
      <w:numFmt w:val="bullet"/>
      <w:lvlText w:val=""/>
      <w:lvlJc w:val="left"/>
      <w:pPr>
        <w:ind w:left="2880" w:hanging="360"/>
      </w:pPr>
      <w:rPr>
        <w:rFonts w:ascii="Symbol" w:hAnsi="Symbol" w:hint="default"/>
      </w:rPr>
    </w:lvl>
    <w:lvl w:ilvl="4" w:tplc="0FF8E7A0">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6B744A"/>
    <w:multiLevelType w:val="hybridMultilevel"/>
    <w:tmpl w:val="99DE7DC2"/>
    <w:lvl w:ilvl="0" w:tplc="1F382834">
      <w:numFmt w:val="bullet"/>
      <w:lvlText w:val="-"/>
      <w:lvlJc w:val="left"/>
      <w:pPr>
        <w:ind w:left="720" w:hanging="360"/>
      </w:pPr>
      <w:rPr>
        <w:rFonts w:ascii="FagoOfficeSans" w:eastAsia="Arial" w:hAnsi="FagoOfficeSans" w:cs="Times New Roman"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040751"/>
    <w:multiLevelType w:val="hybridMultilevel"/>
    <w:tmpl w:val="C116E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31"/>
  </w:num>
  <w:num w:numId="4">
    <w:abstractNumId w:val="11"/>
  </w:num>
  <w:num w:numId="5">
    <w:abstractNumId w:val="27"/>
  </w:num>
  <w:num w:numId="6">
    <w:abstractNumId w:val="15"/>
  </w:num>
  <w:num w:numId="7">
    <w:abstractNumId w:val="28"/>
    <w:lvlOverride w:ilvl="0">
      <w:lvl w:ilvl="0">
        <w:numFmt w:val="decimal"/>
        <w:lvlText w:val=""/>
        <w:lvlJc w:val="left"/>
      </w:lvl>
    </w:lvlOverride>
    <w:lvlOverride w:ilvl="1">
      <w:lvl w:ilvl="1">
        <w:start w:val="1"/>
        <w:numFmt w:val="decimal"/>
        <w:lvlText w:val="%1.%2."/>
        <w:lvlJc w:val="left"/>
        <w:pPr>
          <w:tabs>
            <w:tab w:val="num" w:pos="715"/>
          </w:tabs>
          <w:ind w:left="715" w:hanging="432"/>
        </w:pPr>
      </w:lvl>
    </w:lvlOverride>
  </w:num>
  <w:num w:numId="8">
    <w:abstractNumId w:val="21"/>
  </w:num>
  <w:num w:numId="9">
    <w:abstractNumId w:val="32"/>
  </w:num>
  <w:num w:numId="10">
    <w:abstractNumId w:val="20"/>
  </w:num>
  <w:num w:numId="11">
    <w:abstractNumId w:val="19"/>
  </w:num>
  <w:num w:numId="12">
    <w:abstractNumId w:val="14"/>
  </w:num>
  <w:num w:numId="13">
    <w:abstractNumId w:val="16"/>
  </w:num>
  <w:num w:numId="14">
    <w:abstractNumId w:val="24"/>
  </w:num>
  <w:num w:numId="15">
    <w:abstractNumId w:val="22"/>
  </w:num>
  <w:num w:numId="16">
    <w:abstractNumId w:val="23"/>
  </w:num>
  <w:num w:numId="17">
    <w:abstractNumId w:val="18"/>
  </w:num>
  <w:num w:numId="18">
    <w:abstractNumId w:val="3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9"/>
  </w:num>
  <w:num w:numId="23">
    <w:abstractNumId w:val="17"/>
  </w:num>
  <w:num w:numId="24">
    <w:abstractNumId w:val="34"/>
  </w:num>
  <w:num w:numId="25">
    <w:abstractNumId w:val="24"/>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0"/>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454"/>
  <w:autoHyphenation/>
  <w:hyphenationZone w:val="425"/>
  <w:drawingGridHorizontalSpacing w:val="105"/>
  <w:drawingGridVerticalSpacing w:val="181"/>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E6E"/>
    <w:rsid w:val="000078BB"/>
    <w:rsid w:val="00010C7A"/>
    <w:rsid w:val="00020700"/>
    <w:rsid w:val="0004317D"/>
    <w:rsid w:val="000665FD"/>
    <w:rsid w:val="00093585"/>
    <w:rsid w:val="00096FD0"/>
    <w:rsid w:val="000A3D71"/>
    <w:rsid w:val="000A70BD"/>
    <w:rsid w:val="000B07F5"/>
    <w:rsid w:val="000B2989"/>
    <w:rsid w:val="000C4298"/>
    <w:rsid w:val="000D29B3"/>
    <w:rsid w:val="00102BF0"/>
    <w:rsid w:val="00105B1C"/>
    <w:rsid w:val="00113943"/>
    <w:rsid w:val="00133BCB"/>
    <w:rsid w:val="0015699D"/>
    <w:rsid w:val="00170DA0"/>
    <w:rsid w:val="00183EEE"/>
    <w:rsid w:val="001D3BE6"/>
    <w:rsid w:val="001D5E8E"/>
    <w:rsid w:val="001D61F3"/>
    <w:rsid w:val="001E4427"/>
    <w:rsid w:val="001E728F"/>
    <w:rsid w:val="002054C8"/>
    <w:rsid w:val="00206D85"/>
    <w:rsid w:val="00210B3A"/>
    <w:rsid w:val="00223800"/>
    <w:rsid w:val="0023354B"/>
    <w:rsid w:val="002421DF"/>
    <w:rsid w:val="00267B4F"/>
    <w:rsid w:val="002A0854"/>
    <w:rsid w:val="002D4F8B"/>
    <w:rsid w:val="002D6300"/>
    <w:rsid w:val="002E6CC9"/>
    <w:rsid w:val="002F3AA5"/>
    <w:rsid w:val="002F739A"/>
    <w:rsid w:val="00300646"/>
    <w:rsid w:val="0030226E"/>
    <w:rsid w:val="003060C1"/>
    <w:rsid w:val="00317DD5"/>
    <w:rsid w:val="0032136E"/>
    <w:rsid w:val="0032266E"/>
    <w:rsid w:val="00323D45"/>
    <w:rsid w:val="00342476"/>
    <w:rsid w:val="0034387D"/>
    <w:rsid w:val="003454FE"/>
    <w:rsid w:val="00362595"/>
    <w:rsid w:val="003868D8"/>
    <w:rsid w:val="003A13C2"/>
    <w:rsid w:val="003B5FDB"/>
    <w:rsid w:val="003C2D01"/>
    <w:rsid w:val="003C2F60"/>
    <w:rsid w:val="003C3954"/>
    <w:rsid w:val="003F6030"/>
    <w:rsid w:val="004014B7"/>
    <w:rsid w:val="00415082"/>
    <w:rsid w:val="00420C89"/>
    <w:rsid w:val="00431AE3"/>
    <w:rsid w:val="0043258E"/>
    <w:rsid w:val="004439D6"/>
    <w:rsid w:val="004468F2"/>
    <w:rsid w:val="004632CB"/>
    <w:rsid w:val="0046593D"/>
    <w:rsid w:val="004803DA"/>
    <w:rsid w:val="00480822"/>
    <w:rsid w:val="00483150"/>
    <w:rsid w:val="00491C70"/>
    <w:rsid w:val="004A2F2B"/>
    <w:rsid w:val="004C5921"/>
    <w:rsid w:val="004F2DCE"/>
    <w:rsid w:val="00502D32"/>
    <w:rsid w:val="0051458A"/>
    <w:rsid w:val="00527A56"/>
    <w:rsid w:val="005313DD"/>
    <w:rsid w:val="00543421"/>
    <w:rsid w:val="00550445"/>
    <w:rsid w:val="00560A81"/>
    <w:rsid w:val="00564E79"/>
    <w:rsid w:val="005660B4"/>
    <w:rsid w:val="00592198"/>
    <w:rsid w:val="00592CD2"/>
    <w:rsid w:val="0059655D"/>
    <w:rsid w:val="005B281A"/>
    <w:rsid w:val="005D505D"/>
    <w:rsid w:val="005E611D"/>
    <w:rsid w:val="005E6547"/>
    <w:rsid w:val="005F53FB"/>
    <w:rsid w:val="005F5E2F"/>
    <w:rsid w:val="00611CD8"/>
    <w:rsid w:val="006207EC"/>
    <w:rsid w:val="00620D35"/>
    <w:rsid w:val="006319EE"/>
    <w:rsid w:val="00632197"/>
    <w:rsid w:val="0064560D"/>
    <w:rsid w:val="006460D0"/>
    <w:rsid w:val="006575B0"/>
    <w:rsid w:val="006767DA"/>
    <w:rsid w:val="00693E64"/>
    <w:rsid w:val="006B48B6"/>
    <w:rsid w:val="006C69F9"/>
    <w:rsid w:val="006E7C47"/>
    <w:rsid w:val="006F351F"/>
    <w:rsid w:val="007107B7"/>
    <w:rsid w:val="00711524"/>
    <w:rsid w:val="007120B1"/>
    <w:rsid w:val="00713900"/>
    <w:rsid w:val="007232DB"/>
    <w:rsid w:val="00724BF8"/>
    <w:rsid w:val="00725557"/>
    <w:rsid w:val="00743627"/>
    <w:rsid w:val="00744993"/>
    <w:rsid w:val="007536F8"/>
    <w:rsid w:val="00763F09"/>
    <w:rsid w:val="00766DEE"/>
    <w:rsid w:val="0077203A"/>
    <w:rsid w:val="007756EA"/>
    <w:rsid w:val="00776252"/>
    <w:rsid w:val="00786B97"/>
    <w:rsid w:val="00791CD0"/>
    <w:rsid w:val="007943C5"/>
    <w:rsid w:val="007B6B32"/>
    <w:rsid w:val="007C6A6A"/>
    <w:rsid w:val="007D448D"/>
    <w:rsid w:val="007F570A"/>
    <w:rsid w:val="007F7A9E"/>
    <w:rsid w:val="00816177"/>
    <w:rsid w:val="008204B7"/>
    <w:rsid w:val="00851CA6"/>
    <w:rsid w:val="00861DD8"/>
    <w:rsid w:val="00871A24"/>
    <w:rsid w:val="00873331"/>
    <w:rsid w:val="00873925"/>
    <w:rsid w:val="00877FD7"/>
    <w:rsid w:val="008854C7"/>
    <w:rsid w:val="0089465F"/>
    <w:rsid w:val="008A2976"/>
    <w:rsid w:val="008A3E40"/>
    <w:rsid w:val="008A3E6E"/>
    <w:rsid w:val="008B5C7A"/>
    <w:rsid w:val="008C57A7"/>
    <w:rsid w:val="008E441B"/>
    <w:rsid w:val="009034C7"/>
    <w:rsid w:val="00921DB8"/>
    <w:rsid w:val="00934DE0"/>
    <w:rsid w:val="009358DE"/>
    <w:rsid w:val="009438F2"/>
    <w:rsid w:val="00961D1D"/>
    <w:rsid w:val="00973CB9"/>
    <w:rsid w:val="0097454E"/>
    <w:rsid w:val="00986CA8"/>
    <w:rsid w:val="009F19BE"/>
    <w:rsid w:val="00A060FB"/>
    <w:rsid w:val="00A454D9"/>
    <w:rsid w:val="00A52BD9"/>
    <w:rsid w:val="00A600F9"/>
    <w:rsid w:val="00A67FE1"/>
    <w:rsid w:val="00A73808"/>
    <w:rsid w:val="00A744DF"/>
    <w:rsid w:val="00A91ECD"/>
    <w:rsid w:val="00A92C58"/>
    <w:rsid w:val="00A93CB4"/>
    <w:rsid w:val="00AA25C7"/>
    <w:rsid w:val="00AC7D8A"/>
    <w:rsid w:val="00AD295A"/>
    <w:rsid w:val="00AD41DE"/>
    <w:rsid w:val="00AF2E92"/>
    <w:rsid w:val="00AF39FE"/>
    <w:rsid w:val="00AF46E0"/>
    <w:rsid w:val="00B20FF3"/>
    <w:rsid w:val="00B239F2"/>
    <w:rsid w:val="00B54A81"/>
    <w:rsid w:val="00B6537B"/>
    <w:rsid w:val="00B657BD"/>
    <w:rsid w:val="00B701C6"/>
    <w:rsid w:val="00BA4B7E"/>
    <w:rsid w:val="00BA6E00"/>
    <w:rsid w:val="00BA72B3"/>
    <w:rsid w:val="00BB0E5B"/>
    <w:rsid w:val="00BB244B"/>
    <w:rsid w:val="00BD32AC"/>
    <w:rsid w:val="00BD6A06"/>
    <w:rsid w:val="00BE2931"/>
    <w:rsid w:val="00BE539C"/>
    <w:rsid w:val="00BF6E2C"/>
    <w:rsid w:val="00C14787"/>
    <w:rsid w:val="00C25ECD"/>
    <w:rsid w:val="00C267AC"/>
    <w:rsid w:val="00C3113C"/>
    <w:rsid w:val="00C4455B"/>
    <w:rsid w:val="00C4650A"/>
    <w:rsid w:val="00C479A6"/>
    <w:rsid w:val="00C7033B"/>
    <w:rsid w:val="00C80724"/>
    <w:rsid w:val="00C90DAB"/>
    <w:rsid w:val="00C93464"/>
    <w:rsid w:val="00CA0378"/>
    <w:rsid w:val="00CA6B02"/>
    <w:rsid w:val="00CA6E5F"/>
    <w:rsid w:val="00CC6258"/>
    <w:rsid w:val="00CE4335"/>
    <w:rsid w:val="00CE6C79"/>
    <w:rsid w:val="00CF1252"/>
    <w:rsid w:val="00CF28CB"/>
    <w:rsid w:val="00CF7726"/>
    <w:rsid w:val="00D03398"/>
    <w:rsid w:val="00D05A16"/>
    <w:rsid w:val="00D0731F"/>
    <w:rsid w:val="00D11246"/>
    <w:rsid w:val="00D13A95"/>
    <w:rsid w:val="00D35B9C"/>
    <w:rsid w:val="00D409AB"/>
    <w:rsid w:val="00D62161"/>
    <w:rsid w:val="00D67BD7"/>
    <w:rsid w:val="00D722DF"/>
    <w:rsid w:val="00D86282"/>
    <w:rsid w:val="00DB1B17"/>
    <w:rsid w:val="00DB38F9"/>
    <w:rsid w:val="00DD526C"/>
    <w:rsid w:val="00DE3FF7"/>
    <w:rsid w:val="00DF51A4"/>
    <w:rsid w:val="00E12D69"/>
    <w:rsid w:val="00E63A6B"/>
    <w:rsid w:val="00E6475E"/>
    <w:rsid w:val="00E80571"/>
    <w:rsid w:val="00EA21A1"/>
    <w:rsid w:val="00EC12DC"/>
    <w:rsid w:val="00EC4F08"/>
    <w:rsid w:val="00ED1869"/>
    <w:rsid w:val="00EE5495"/>
    <w:rsid w:val="00EF62E8"/>
    <w:rsid w:val="00F031D0"/>
    <w:rsid w:val="00F059A6"/>
    <w:rsid w:val="00F06174"/>
    <w:rsid w:val="00F10EF5"/>
    <w:rsid w:val="00F236A5"/>
    <w:rsid w:val="00F37C88"/>
    <w:rsid w:val="00F60D3B"/>
    <w:rsid w:val="00F65E73"/>
    <w:rsid w:val="00F70CE9"/>
    <w:rsid w:val="00F7229C"/>
    <w:rsid w:val="00F80F3C"/>
    <w:rsid w:val="00FA5C14"/>
    <w:rsid w:val="00FB5EE9"/>
    <w:rsid w:val="00FC2EA6"/>
    <w:rsid w:val="08B7134D"/>
    <w:rsid w:val="11E8D955"/>
    <w:rsid w:val="12A6FFE7"/>
    <w:rsid w:val="1EA72583"/>
    <w:rsid w:val="22D72BF0"/>
    <w:rsid w:val="273AE425"/>
    <w:rsid w:val="2B230394"/>
    <w:rsid w:val="2F922FB9"/>
    <w:rsid w:val="38588A20"/>
    <w:rsid w:val="394CA611"/>
    <w:rsid w:val="3EC46AD3"/>
    <w:rsid w:val="4BDA29CB"/>
    <w:rsid w:val="50001C69"/>
    <w:rsid w:val="511E3FDA"/>
    <w:rsid w:val="51DB9DD5"/>
    <w:rsid w:val="5FA00583"/>
    <w:rsid w:val="60BA15EA"/>
    <w:rsid w:val="661F3547"/>
    <w:rsid w:val="6DF91406"/>
    <w:rsid w:val="7259CFE9"/>
    <w:rsid w:val="7699D450"/>
    <w:rsid w:val="7EE347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EC52A"/>
  <w15:docId w15:val="{A7969255-A311-4A46-A0B3-78D48ADF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91F"/>
    <w:pPr>
      <w:spacing w:before="120" w:after="120"/>
      <w:jc w:val="both"/>
    </w:pPr>
    <w:rPr>
      <w:sz w:val="21"/>
      <w:szCs w:val="22"/>
      <w:lang w:val="de-DE"/>
    </w:rPr>
  </w:style>
  <w:style w:type="paragraph" w:styleId="Heading1">
    <w:name w:val="heading 1"/>
    <w:aliases w:val="Header 1"/>
    <w:basedOn w:val="Normal"/>
    <w:next w:val="Normal"/>
    <w:link w:val="Heading1Char"/>
    <w:qFormat/>
    <w:rsid w:val="00F80F3C"/>
    <w:pPr>
      <w:keepNext/>
      <w:keepLines/>
      <w:numPr>
        <w:numId w:val="14"/>
      </w:numPr>
      <w:suppressAutoHyphens/>
      <w:ind w:left="431" w:hanging="431"/>
      <w:jc w:val="left"/>
      <w:outlineLvl w:val="0"/>
    </w:pPr>
    <w:rPr>
      <w:rFonts w:eastAsia="Times New Roman"/>
      <w:b/>
      <w:bCs/>
      <w:sz w:val="32"/>
      <w:szCs w:val="28"/>
      <w:lang w:val="en-US"/>
    </w:rPr>
  </w:style>
  <w:style w:type="paragraph" w:styleId="Heading2">
    <w:name w:val="heading 2"/>
    <w:aliases w:val="Header 2"/>
    <w:basedOn w:val="Normal"/>
    <w:next w:val="Normal"/>
    <w:link w:val="Heading2Char"/>
    <w:qFormat/>
    <w:rsid w:val="003B550D"/>
    <w:pPr>
      <w:keepNext/>
      <w:keepLines/>
      <w:numPr>
        <w:ilvl w:val="1"/>
        <w:numId w:val="14"/>
      </w:numPr>
      <w:spacing w:before="360"/>
      <w:jc w:val="left"/>
      <w:outlineLvl w:val="1"/>
    </w:pPr>
    <w:rPr>
      <w:rFonts w:eastAsia="Times New Roman"/>
      <w:b/>
      <w:bCs/>
      <w:sz w:val="28"/>
      <w:szCs w:val="26"/>
      <w:lang w:val="en-GB"/>
    </w:rPr>
  </w:style>
  <w:style w:type="paragraph" w:styleId="Heading3">
    <w:name w:val="heading 3"/>
    <w:basedOn w:val="Normal"/>
    <w:next w:val="Normal"/>
    <w:link w:val="Heading3Char"/>
    <w:qFormat/>
    <w:rsid w:val="003B550D"/>
    <w:pPr>
      <w:keepNext/>
      <w:keepLines/>
      <w:numPr>
        <w:ilvl w:val="2"/>
        <w:numId w:val="14"/>
      </w:numPr>
      <w:spacing w:before="360"/>
      <w:jc w:val="left"/>
      <w:outlineLvl w:val="2"/>
    </w:pPr>
    <w:rPr>
      <w:rFonts w:eastAsia="Times New Roman"/>
      <w:b/>
      <w:bCs/>
      <w:sz w:val="24"/>
      <w:lang w:val="en-GB"/>
    </w:rPr>
  </w:style>
  <w:style w:type="paragraph" w:styleId="Heading4">
    <w:name w:val="heading 4"/>
    <w:basedOn w:val="Normal"/>
    <w:next w:val="Normal"/>
    <w:link w:val="Heading4Char"/>
    <w:qFormat/>
    <w:rsid w:val="003B550D"/>
    <w:pPr>
      <w:keepNext/>
      <w:keepLines/>
      <w:numPr>
        <w:ilvl w:val="3"/>
        <w:numId w:val="14"/>
      </w:numPr>
      <w:spacing w:before="240"/>
      <w:jc w:val="left"/>
      <w:outlineLvl w:val="3"/>
    </w:pPr>
    <w:rPr>
      <w:rFonts w:eastAsia="Times New Roman"/>
      <w:b/>
      <w:iCs/>
      <w:lang w:val="en-GB"/>
    </w:rPr>
  </w:style>
  <w:style w:type="paragraph" w:styleId="Heading5">
    <w:name w:val="heading 5"/>
    <w:basedOn w:val="Normal"/>
    <w:next w:val="Normal"/>
    <w:link w:val="Heading5Char"/>
    <w:uiPriority w:val="23"/>
    <w:qFormat/>
    <w:rsid w:val="00420C89"/>
    <w:pPr>
      <w:keepNext/>
      <w:keepLines/>
      <w:numPr>
        <w:ilvl w:val="4"/>
        <w:numId w:val="14"/>
      </w:numPr>
      <w:spacing w:before="240" w:after="0"/>
      <w:ind w:left="1009" w:hanging="1009"/>
      <w:outlineLvl w:val="4"/>
    </w:pPr>
    <w:rPr>
      <w:rFonts w:eastAsia="Times New Roman"/>
      <w:b/>
      <w:color w:val="000000" w:themeColor="text1"/>
    </w:rPr>
  </w:style>
  <w:style w:type="paragraph" w:styleId="Heading6">
    <w:name w:val="heading 6"/>
    <w:basedOn w:val="Normal"/>
    <w:next w:val="Normal"/>
    <w:link w:val="Heading6Char"/>
    <w:uiPriority w:val="9"/>
    <w:qFormat/>
    <w:rsid w:val="00420C89"/>
    <w:pPr>
      <w:keepNext/>
      <w:keepLines/>
      <w:numPr>
        <w:ilvl w:val="5"/>
        <w:numId w:val="14"/>
      </w:numPr>
      <w:spacing w:before="40" w:after="0"/>
      <w:outlineLvl w:val="5"/>
    </w:pPr>
    <w:rPr>
      <w:rFonts w:eastAsia="Times New Roman"/>
      <w:color w:val="000000" w:themeColor="text1"/>
    </w:rPr>
  </w:style>
  <w:style w:type="paragraph" w:styleId="Heading7">
    <w:name w:val="heading 7"/>
    <w:basedOn w:val="Normal"/>
    <w:next w:val="Normal"/>
    <w:link w:val="Heading7Char"/>
    <w:uiPriority w:val="9"/>
    <w:qFormat/>
    <w:rsid w:val="00420C89"/>
    <w:pPr>
      <w:keepNext/>
      <w:keepLines/>
      <w:numPr>
        <w:ilvl w:val="6"/>
        <w:numId w:val="14"/>
      </w:numPr>
      <w:spacing w:before="40" w:after="0"/>
      <w:outlineLvl w:val="6"/>
    </w:pPr>
    <w:rPr>
      <w:rFonts w:eastAsia="Times New Roman"/>
      <w:i/>
      <w:iCs/>
      <w:color w:val="000000" w:themeColor="text1"/>
    </w:rPr>
  </w:style>
  <w:style w:type="paragraph" w:styleId="Heading8">
    <w:name w:val="heading 8"/>
    <w:basedOn w:val="Normal"/>
    <w:next w:val="Normal"/>
    <w:link w:val="Heading8Char"/>
    <w:uiPriority w:val="9"/>
    <w:qFormat/>
    <w:rsid w:val="00392866"/>
    <w:pPr>
      <w:keepNext/>
      <w:keepLines/>
      <w:numPr>
        <w:ilvl w:val="7"/>
        <w:numId w:val="14"/>
      </w:numPr>
      <w:spacing w:before="40" w:after="0"/>
      <w:outlineLvl w:val="7"/>
    </w:pPr>
    <w:rPr>
      <w:rFonts w:eastAsia="Times New Roman"/>
      <w:color w:val="272727"/>
      <w:szCs w:val="21"/>
    </w:rPr>
  </w:style>
  <w:style w:type="paragraph" w:styleId="Heading9">
    <w:name w:val="heading 9"/>
    <w:basedOn w:val="Normal"/>
    <w:next w:val="Normal"/>
    <w:link w:val="Heading9Char"/>
    <w:uiPriority w:val="9"/>
    <w:qFormat/>
    <w:rsid w:val="00392866"/>
    <w:pPr>
      <w:keepNext/>
      <w:keepLines/>
      <w:numPr>
        <w:ilvl w:val="8"/>
        <w:numId w:val="14"/>
      </w:numPr>
      <w:spacing w:before="40" w:after="0"/>
      <w:outlineLvl w:val="8"/>
    </w:pPr>
    <w:rPr>
      <w:rFonts w:eastAsia="Times New Roman"/>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B20"/>
    <w:pPr>
      <w:pBdr>
        <w:bottom w:val="single" w:sz="4" w:space="1" w:color="646464"/>
      </w:pBdr>
      <w:tabs>
        <w:tab w:val="right" w:pos="8748"/>
      </w:tabs>
      <w:jc w:val="left"/>
    </w:pPr>
    <w:rPr>
      <w:color w:val="646464"/>
      <w:sz w:val="18"/>
    </w:rPr>
  </w:style>
  <w:style w:type="character" w:customStyle="1" w:styleId="HeaderChar">
    <w:name w:val="Header Char"/>
    <w:basedOn w:val="DefaultParagraphFont"/>
    <w:link w:val="Header"/>
    <w:uiPriority w:val="99"/>
    <w:rsid w:val="00821B20"/>
    <w:rPr>
      <w:color w:val="646464"/>
      <w:sz w:val="18"/>
    </w:rPr>
  </w:style>
  <w:style w:type="paragraph" w:styleId="Footer">
    <w:name w:val="footer"/>
    <w:basedOn w:val="Normal"/>
    <w:link w:val="FooterChar"/>
    <w:uiPriority w:val="99"/>
    <w:unhideWhenUsed/>
    <w:rsid w:val="00924F50"/>
    <w:rPr>
      <w:sz w:val="18"/>
    </w:rPr>
  </w:style>
  <w:style w:type="character" w:customStyle="1" w:styleId="FooterChar">
    <w:name w:val="Footer Char"/>
    <w:basedOn w:val="DefaultParagraphFont"/>
    <w:link w:val="Footer"/>
    <w:uiPriority w:val="99"/>
    <w:rsid w:val="00924F50"/>
    <w:rPr>
      <w:sz w:val="18"/>
    </w:rPr>
  </w:style>
  <w:style w:type="character" w:customStyle="1" w:styleId="PlaceholderText1">
    <w:name w:val="Placeholder Text1"/>
    <w:basedOn w:val="DefaultParagraphFont"/>
    <w:uiPriority w:val="99"/>
    <w:rsid w:val="009A3C17"/>
    <w:rPr>
      <w:color w:val="C00000"/>
    </w:rPr>
  </w:style>
  <w:style w:type="paragraph" w:styleId="BalloonText">
    <w:name w:val="Balloon Text"/>
    <w:basedOn w:val="Normal"/>
    <w:link w:val="BalloonTextChar"/>
    <w:uiPriority w:val="99"/>
    <w:semiHidden/>
    <w:unhideWhenUsed/>
    <w:rsid w:val="002429C6"/>
    <w:rPr>
      <w:rFonts w:ascii="Tahoma" w:hAnsi="Tahoma" w:cs="Tahoma"/>
      <w:sz w:val="16"/>
      <w:szCs w:val="16"/>
    </w:rPr>
  </w:style>
  <w:style w:type="character" w:customStyle="1" w:styleId="BalloonTextChar">
    <w:name w:val="Balloon Text Char"/>
    <w:basedOn w:val="DefaultParagraphFont"/>
    <w:link w:val="BalloonText"/>
    <w:uiPriority w:val="99"/>
    <w:semiHidden/>
    <w:rsid w:val="002429C6"/>
    <w:rPr>
      <w:rFonts w:ascii="Tahoma" w:hAnsi="Tahoma" w:cs="Tahoma"/>
      <w:sz w:val="16"/>
      <w:szCs w:val="16"/>
    </w:rPr>
  </w:style>
  <w:style w:type="character" w:customStyle="1" w:styleId="Heading1Char">
    <w:name w:val="Heading 1 Char"/>
    <w:aliases w:val="Header 1 Char"/>
    <w:basedOn w:val="DefaultParagraphFont"/>
    <w:link w:val="Heading1"/>
    <w:rsid w:val="00F80F3C"/>
    <w:rPr>
      <w:rFonts w:eastAsia="Times New Roman"/>
      <w:b/>
      <w:bCs/>
      <w:sz w:val="32"/>
      <w:szCs w:val="28"/>
    </w:rPr>
  </w:style>
  <w:style w:type="character" w:customStyle="1" w:styleId="Heading2Char">
    <w:name w:val="Heading 2 Char"/>
    <w:aliases w:val="Header 2 Char"/>
    <w:basedOn w:val="DefaultParagraphFont"/>
    <w:link w:val="Heading2"/>
    <w:rsid w:val="003B550D"/>
    <w:rPr>
      <w:rFonts w:eastAsia="Times New Roman"/>
      <w:b/>
      <w:bCs/>
      <w:sz w:val="28"/>
      <w:szCs w:val="26"/>
      <w:lang w:val="en-GB"/>
    </w:rPr>
  </w:style>
  <w:style w:type="character" w:customStyle="1" w:styleId="Heading3Char">
    <w:name w:val="Heading 3 Char"/>
    <w:basedOn w:val="DefaultParagraphFont"/>
    <w:link w:val="Heading3"/>
    <w:rsid w:val="003B550D"/>
    <w:rPr>
      <w:rFonts w:ascii="Arial" w:eastAsia="Times New Roman" w:hAnsi="Arial" w:cs="Times New Roman"/>
      <w:b/>
      <w:bCs/>
      <w:sz w:val="24"/>
      <w:lang w:val="en-GB"/>
    </w:rPr>
  </w:style>
  <w:style w:type="paragraph" w:styleId="PlainText">
    <w:name w:val="Plain Text"/>
    <w:basedOn w:val="Normal"/>
    <w:link w:val="PlainTextChar"/>
    <w:uiPriority w:val="99"/>
    <w:semiHidden/>
    <w:unhideWhenUsed/>
    <w:rsid w:val="000E7855"/>
    <w:rPr>
      <w:rFonts w:ascii="Consolas" w:hAnsi="Consolas"/>
      <w:szCs w:val="21"/>
    </w:rPr>
  </w:style>
  <w:style w:type="character" w:customStyle="1" w:styleId="PlainTextChar">
    <w:name w:val="Plain Text Char"/>
    <w:basedOn w:val="DefaultParagraphFont"/>
    <w:link w:val="PlainText"/>
    <w:uiPriority w:val="99"/>
    <w:semiHidden/>
    <w:rsid w:val="000E7855"/>
    <w:rPr>
      <w:rFonts w:ascii="Consolas" w:hAnsi="Consolas"/>
      <w:sz w:val="21"/>
      <w:szCs w:val="21"/>
    </w:rPr>
  </w:style>
  <w:style w:type="paragraph" w:styleId="BodyText">
    <w:name w:val="Body Text"/>
    <w:basedOn w:val="Normal"/>
    <w:link w:val="BodyTextChar"/>
    <w:uiPriority w:val="99"/>
    <w:unhideWhenUsed/>
    <w:rsid w:val="000E7855"/>
  </w:style>
  <w:style w:type="character" w:customStyle="1" w:styleId="BodyTextChar">
    <w:name w:val="Body Text Char"/>
    <w:basedOn w:val="DefaultParagraphFont"/>
    <w:link w:val="BodyText"/>
    <w:uiPriority w:val="99"/>
    <w:rsid w:val="000E7855"/>
    <w:rPr>
      <w:sz w:val="18"/>
    </w:rPr>
  </w:style>
  <w:style w:type="paragraph" w:styleId="Title">
    <w:name w:val="Title"/>
    <w:basedOn w:val="Normal"/>
    <w:next w:val="Normal"/>
    <w:link w:val="TitleChar"/>
    <w:uiPriority w:val="10"/>
    <w:qFormat/>
    <w:rsid w:val="00EC4F08"/>
    <w:pPr>
      <w:spacing w:before="360" w:after="360"/>
      <w:contextualSpacing/>
      <w:jc w:val="left"/>
    </w:pPr>
    <w:rPr>
      <w:rFonts w:eastAsia="Times New Roman"/>
      <w:color w:val="AE0917"/>
      <w:spacing w:val="-10"/>
      <w:kern w:val="28"/>
      <w:sz w:val="56"/>
      <w:szCs w:val="56"/>
    </w:rPr>
  </w:style>
  <w:style w:type="character" w:customStyle="1" w:styleId="TitleChar">
    <w:name w:val="Title Char"/>
    <w:basedOn w:val="DefaultParagraphFont"/>
    <w:link w:val="Title"/>
    <w:uiPriority w:val="10"/>
    <w:rsid w:val="00EC4F08"/>
    <w:rPr>
      <w:rFonts w:eastAsia="Times New Roman"/>
      <w:color w:val="AE0917"/>
      <w:spacing w:val="-10"/>
      <w:kern w:val="28"/>
      <w:sz w:val="56"/>
      <w:szCs w:val="56"/>
      <w:lang w:val="de-DE"/>
    </w:rPr>
  </w:style>
  <w:style w:type="paragraph" w:styleId="Subtitle">
    <w:name w:val="Subtitle"/>
    <w:basedOn w:val="Normal"/>
    <w:next w:val="Normal"/>
    <w:link w:val="SubtitleChar"/>
    <w:uiPriority w:val="6"/>
    <w:qFormat/>
    <w:rsid w:val="00B76E50"/>
    <w:pPr>
      <w:numPr>
        <w:ilvl w:val="1"/>
      </w:numPr>
      <w:spacing w:before="480" w:after="480"/>
      <w:jc w:val="left"/>
    </w:pPr>
    <w:rPr>
      <w:rFonts w:eastAsia="Times New Roman"/>
      <w:b/>
      <w:color w:val="000000"/>
      <w:sz w:val="32"/>
    </w:rPr>
  </w:style>
  <w:style w:type="character" w:customStyle="1" w:styleId="SubtitleChar">
    <w:name w:val="Subtitle Char"/>
    <w:basedOn w:val="DefaultParagraphFont"/>
    <w:link w:val="Subtitle"/>
    <w:uiPriority w:val="6"/>
    <w:rsid w:val="00B76E50"/>
    <w:rPr>
      <w:rFonts w:eastAsia="Times New Roman"/>
      <w:b/>
      <w:color w:val="000000"/>
      <w:sz w:val="32"/>
    </w:rPr>
  </w:style>
  <w:style w:type="character" w:customStyle="1" w:styleId="Heading6Char">
    <w:name w:val="Heading 6 Char"/>
    <w:basedOn w:val="DefaultParagraphFont"/>
    <w:link w:val="Heading6"/>
    <w:uiPriority w:val="9"/>
    <w:rsid w:val="00420C89"/>
    <w:rPr>
      <w:rFonts w:eastAsia="Times New Roman"/>
      <w:color w:val="000000" w:themeColor="text1"/>
      <w:sz w:val="21"/>
      <w:szCs w:val="22"/>
      <w:lang w:val="de-DE"/>
    </w:rPr>
  </w:style>
  <w:style w:type="paragraph" w:customStyle="1" w:styleId="Website">
    <w:name w:val="Website"/>
    <w:basedOn w:val="Normal"/>
    <w:uiPriority w:val="13"/>
    <w:rsid w:val="0015699D"/>
    <w:pPr>
      <w:jc w:val="left"/>
    </w:pPr>
    <w:rPr>
      <w:b/>
      <w:color w:val="3D8400"/>
    </w:rPr>
  </w:style>
  <w:style w:type="paragraph" w:customStyle="1" w:styleId="Headerpreamble-newpage">
    <w:name w:val="Header preamble - new page"/>
    <w:basedOn w:val="Normal"/>
    <w:next w:val="Normal"/>
    <w:uiPriority w:val="7"/>
    <w:rsid w:val="00B6037B"/>
    <w:pPr>
      <w:keepNext/>
      <w:keepLines/>
      <w:pageBreakBefore/>
      <w:spacing w:before="240"/>
      <w:jc w:val="left"/>
    </w:pPr>
    <w:rPr>
      <w:b/>
      <w:color w:val="000000"/>
      <w:sz w:val="26"/>
    </w:rPr>
  </w:style>
  <w:style w:type="paragraph" w:customStyle="1" w:styleId="ColorfulList-Accent11">
    <w:name w:val="Colorful List - Accent 11"/>
    <w:basedOn w:val="Normal"/>
    <w:uiPriority w:val="34"/>
    <w:rsid w:val="00A649AD"/>
    <w:pPr>
      <w:ind w:left="284"/>
    </w:pPr>
  </w:style>
  <w:style w:type="paragraph" w:customStyle="1" w:styleId="enumerationwithoutnumbers">
    <w:name w:val="enumeration without numbers"/>
    <w:basedOn w:val="ColorfulList-Accent11"/>
    <w:uiPriority w:val="4"/>
    <w:rsid w:val="00377CE3"/>
    <w:pPr>
      <w:numPr>
        <w:numId w:val="17"/>
      </w:numPr>
      <w:jc w:val="left"/>
    </w:pPr>
  </w:style>
  <w:style w:type="table" w:styleId="TableGrid">
    <w:name w:val="Table Grid"/>
    <w:basedOn w:val="TableNormal"/>
    <w:uiPriority w:val="59"/>
    <w:rsid w:val="00C0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30D6F"/>
    <w:pPr>
      <w:tabs>
        <w:tab w:val="right" w:leader="dot" w:pos="9396"/>
      </w:tabs>
      <w:spacing w:before="240"/>
      <w:ind w:left="454" w:right="555" w:hanging="454"/>
    </w:pPr>
    <w:rPr>
      <w:b/>
      <w:noProof/>
    </w:rPr>
  </w:style>
  <w:style w:type="character" w:styleId="Hyperlink">
    <w:name w:val="Hyperlink"/>
    <w:uiPriority w:val="99"/>
    <w:unhideWhenUsed/>
    <w:rsid w:val="0015699D"/>
    <w:rPr>
      <w:color w:val="3D8400"/>
    </w:rPr>
  </w:style>
  <w:style w:type="paragraph" w:styleId="TOC2">
    <w:name w:val="toc 2"/>
    <w:basedOn w:val="Normal"/>
    <w:next w:val="Normal"/>
    <w:autoRedefine/>
    <w:uiPriority w:val="39"/>
    <w:unhideWhenUsed/>
    <w:rsid w:val="00330D6F"/>
    <w:pPr>
      <w:tabs>
        <w:tab w:val="left" w:pos="1021"/>
        <w:tab w:val="right" w:leader="dot" w:pos="9396"/>
      </w:tabs>
      <w:spacing w:after="100"/>
      <w:ind w:left="1021" w:right="555" w:hanging="567"/>
    </w:pPr>
    <w:rPr>
      <w:noProof/>
    </w:rPr>
  </w:style>
  <w:style w:type="numbering" w:styleId="111111">
    <w:name w:val="Outline List 2"/>
    <w:basedOn w:val="NoList"/>
    <w:semiHidden/>
    <w:rsid w:val="00F77567"/>
    <w:pPr>
      <w:numPr>
        <w:numId w:val="6"/>
      </w:numPr>
    </w:pPr>
  </w:style>
  <w:style w:type="paragraph" w:styleId="FootnoteText">
    <w:name w:val="footnote text"/>
    <w:basedOn w:val="Normal"/>
    <w:link w:val="FootnoteTextChar"/>
    <w:uiPriority w:val="9"/>
    <w:unhideWhenUsed/>
    <w:rsid w:val="00B76E50"/>
    <w:pPr>
      <w:spacing w:before="0" w:after="0"/>
      <w:jc w:val="left"/>
    </w:pPr>
    <w:rPr>
      <w:sz w:val="20"/>
      <w:szCs w:val="20"/>
    </w:rPr>
  </w:style>
  <w:style w:type="character" w:styleId="FootnoteReference">
    <w:name w:val="footnote reference"/>
    <w:basedOn w:val="DefaultParagraphFont"/>
    <w:uiPriority w:val="9"/>
    <w:unhideWhenUsed/>
    <w:rsid w:val="009747C5"/>
    <w:rPr>
      <w:vertAlign w:val="superscript"/>
    </w:rPr>
  </w:style>
  <w:style w:type="character" w:customStyle="1" w:styleId="FootnoteTextChar">
    <w:name w:val="Footnote Text Char"/>
    <w:basedOn w:val="DefaultParagraphFont"/>
    <w:link w:val="FootnoteText"/>
    <w:uiPriority w:val="9"/>
    <w:rsid w:val="00B76E50"/>
    <w:rPr>
      <w:sz w:val="20"/>
      <w:szCs w:val="20"/>
    </w:rPr>
  </w:style>
  <w:style w:type="character" w:customStyle="1" w:styleId="Heading5Char">
    <w:name w:val="Heading 5 Char"/>
    <w:basedOn w:val="DefaultParagraphFont"/>
    <w:link w:val="Heading5"/>
    <w:uiPriority w:val="23"/>
    <w:rsid w:val="00420C89"/>
    <w:rPr>
      <w:rFonts w:eastAsia="Times New Roman"/>
      <w:b/>
      <w:color w:val="000000" w:themeColor="text1"/>
      <w:sz w:val="21"/>
      <w:szCs w:val="22"/>
      <w:lang w:val="de-DE"/>
    </w:rPr>
  </w:style>
  <w:style w:type="character" w:customStyle="1" w:styleId="Heading7Char">
    <w:name w:val="Heading 7 Char"/>
    <w:basedOn w:val="DefaultParagraphFont"/>
    <w:link w:val="Heading7"/>
    <w:uiPriority w:val="9"/>
    <w:rsid w:val="00420C89"/>
    <w:rPr>
      <w:rFonts w:eastAsia="Times New Roman"/>
      <w:i/>
      <w:iCs/>
      <w:color w:val="000000" w:themeColor="text1"/>
      <w:sz w:val="21"/>
      <w:szCs w:val="22"/>
      <w:lang w:val="de-DE"/>
    </w:rPr>
  </w:style>
  <w:style w:type="character" w:customStyle="1" w:styleId="Heading8Char">
    <w:name w:val="Heading 8 Char"/>
    <w:basedOn w:val="DefaultParagraphFont"/>
    <w:link w:val="Heading8"/>
    <w:uiPriority w:val="15"/>
    <w:semiHidden/>
    <w:rsid w:val="00334300"/>
    <w:rPr>
      <w:rFonts w:ascii="Arial" w:eastAsia="Times New Roman" w:hAnsi="Arial" w:cs="Times New Roman"/>
      <w:color w:val="272727"/>
      <w:sz w:val="21"/>
      <w:szCs w:val="21"/>
    </w:rPr>
  </w:style>
  <w:style w:type="character" w:customStyle="1" w:styleId="Heading4Char">
    <w:name w:val="Heading 4 Char"/>
    <w:basedOn w:val="DefaultParagraphFont"/>
    <w:link w:val="Heading4"/>
    <w:rsid w:val="003B550D"/>
    <w:rPr>
      <w:rFonts w:ascii="Arial" w:eastAsia="Times New Roman" w:hAnsi="Arial" w:cs="Times New Roman"/>
      <w:b/>
      <w:iCs/>
      <w:sz w:val="21"/>
      <w:lang w:val="en-GB"/>
    </w:rPr>
  </w:style>
  <w:style w:type="character" w:customStyle="1" w:styleId="Heading9Char">
    <w:name w:val="Heading 9 Char"/>
    <w:basedOn w:val="DefaultParagraphFont"/>
    <w:link w:val="Heading9"/>
    <w:uiPriority w:val="15"/>
    <w:semiHidden/>
    <w:rsid w:val="00334300"/>
    <w:rPr>
      <w:rFonts w:ascii="Arial" w:eastAsia="Times New Roman" w:hAnsi="Arial" w:cs="Times New Roman"/>
      <w:i/>
      <w:iCs/>
      <w:color w:val="272727"/>
      <w:sz w:val="21"/>
      <w:szCs w:val="21"/>
    </w:rPr>
  </w:style>
  <w:style w:type="paragraph" w:customStyle="1" w:styleId="Source">
    <w:name w:val="Source"/>
    <w:basedOn w:val="Normal"/>
    <w:next w:val="Normal"/>
    <w:uiPriority w:val="2"/>
    <w:rsid w:val="00B6206C"/>
    <w:pPr>
      <w:tabs>
        <w:tab w:val="left" w:pos="1418"/>
      </w:tabs>
      <w:spacing w:before="60" w:after="240"/>
      <w:jc w:val="left"/>
    </w:pPr>
    <w:rPr>
      <w:color w:val="000000"/>
      <w:sz w:val="18"/>
    </w:rPr>
  </w:style>
  <w:style w:type="paragraph" w:customStyle="1" w:styleId="ColorfulGrid-Accent11">
    <w:name w:val="Colorful Grid - Accent 11"/>
    <w:aliases w:val="Quotes"/>
    <w:basedOn w:val="Normal"/>
    <w:next w:val="Normal"/>
    <w:link w:val="ColorfulGrid-Accent1Char"/>
    <w:uiPriority w:val="5"/>
    <w:rsid w:val="00377CE3"/>
    <w:pPr>
      <w:spacing w:line="280" w:lineRule="exact"/>
      <w:ind w:left="862" w:right="964"/>
      <w:jc w:val="left"/>
    </w:pPr>
    <w:rPr>
      <w:i/>
      <w:iCs/>
      <w:color w:val="000000"/>
    </w:rPr>
  </w:style>
  <w:style w:type="character" w:customStyle="1" w:styleId="ColorfulGrid-Accent1Char">
    <w:name w:val="Colorful Grid - Accent 1 Char"/>
    <w:aliases w:val="Quotes Char"/>
    <w:basedOn w:val="DefaultParagraphFont"/>
    <w:link w:val="ColorfulGrid-Accent11"/>
    <w:uiPriority w:val="5"/>
    <w:rsid w:val="00377CE3"/>
    <w:rPr>
      <w:i/>
      <w:iCs/>
      <w:color w:val="000000"/>
      <w:sz w:val="21"/>
    </w:rPr>
  </w:style>
  <w:style w:type="paragraph" w:customStyle="1" w:styleId="Quotetext">
    <w:name w:val="Quote text"/>
    <w:basedOn w:val="ColorfulGrid-Accent11"/>
    <w:next w:val="Normal"/>
    <w:uiPriority w:val="5"/>
    <w:rsid w:val="005D1814"/>
    <w:rPr>
      <w:i w:val="0"/>
    </w:rPr>
  </w:style>
  <w:style w:type="paragraph" w:customStyle="1" w:styleId="Listofreferences">
    <w:name w:val="List of references"/>
    <w:basedOn w:val="Normal"/>
    <w:uiPriority w:val="19"/>
    <w:rsid w:val="00201C31"/>
    <w:pPr>
      <w:ind w:left="284" w:hanging="284"/>
    </w:pPr>
    <w:rPr>
      <w:sz w:val="20"/>
    </w:rPr>
  </w:style>
  <w:style w:type="paragraph" w:customStyle="1" w:styleId="Autor">
    <w:name w:val="Autor"/>
    <w:basedOn w:val="Normal"/>
    <w:uiPriority w:val="14"/>
    <w:qFormat/>
    <w:rsid w:val="00747FFD"/>
    <w:pPr>
      <w:ind w:left="567"/>
    </w:pPr>
  </w:style>
  <w:style w:type="paragraph" w:customStyle="1" w:styleId="Companyname">
    <w:name w:val="Company name"/>
    <w:basedOn w:val="Website"/>
    <w:next w:val="Website"/>
    <w:uiPriority w:val="13"/>
    <w:rsid w:val="0015699D"/>
    <w:rPr>
      <w:sz w:val="32"/>
      <w:szCs w:val="32"/>
    </w:rPr>
  </w:style>
  <w:style w:type="table" w:customStyle="1" w:styleId="Standardtabelle">
    <w:name w:val="Standardtabelle"/>
    <w:basedOn w:val="TableNormal"/>
    <w:uiPriority w:val="41"/>
    <w:rsid w:val="00304703"/>
    <w:pPr>
      <w:spacing w:before="60" w:after="60"/>
    </w:pPr>
    <w:tblPr>
      <w:tblStyleRowBandSize w:val="1"/>
      <w:tblStyleColBandSize w:val="1"/>
      <w:tblInd w:w="108" w:type="dxa"/>
      <w:tblBorders>
        <w:top w:val="single" w:sz="4" w:space="0" w:color="BFBFBF"/>
        <w:bottom w:val="single" w:sz="4" w:space="0" w:color="BFBFBF"/>
        <w:insideH w:val="single" w:sz="4" w:space="0" w:color="BFBFBF"/>
        <w:insideV w:val="single" w:sz="4" w:space="0" w:color="BFBFBF"/>
      </w:tblBorders>
    </w:tblPr>
    <w:tblStylePr w:type="firstRow">
      <w:pPr>
        <w:keepNext/>
        <w:wordWrap/>
      </w:pPr>
      <w:rPr>
        <w:b/>
        <w:bCs/>
      </w:rPr>
      <w:tblPr/>
      <w:trPr>
        <w:tblHeader/>
      </w:trPr>
      <w:tcPr>
        <w:shd w:val="clear" w:color="auto" w:fill="D9D9D9"/>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2Horz">
      <w:tblPr/>
      <w:tcPr>
        <w:shd w:val="clear" w:color="auto" w:fill="F2F2F2"/>
      </w:tcPr>
    </w:tblStylePr>
  </w:style>
  <w:style w:type="paragraph" w:styleId="TOC3">
    <w:name w:val="toc 3"/>
    <w:basedOn w:val="Normal"/>
    <w:next w:val="Normal"/>
    <w:autoRedefine/>
    <w:uiPriority w:val="39"/>
    <w:unhideWhenUsed/>
    <w:rsid w:val="00330D6F"/>
    <w:pPr>
      <w:tabs>
        <w:tab w:val="left" w:pos="1100"/>
        <w:tab w:val="right" w:leader="dot" w:pos="9396"/>
      </w:tabs>
      <w:spacing w:after="100"/>
      <w:ind w:left="1021" w:right="555" w:hanging="567"/>
    </w:pPr>
    <w:rPr>
      <w:noProof/>
      <w:sz w:val="18"/>
    </w:rPr>
  </w:style>
  <w:style w:type="paragraph" w:customStyle="1" w:styleId="Headingline-oddnumbered">
    <w:name w:val="Heading line - odd numbered"/>
    <w:basedOn w:val="Header"/>
    <w:uiPriority w:val="96"/>
    <w:rsid w:val="00F96B13"/>
    <w:pPr>
      <w:jc w:val="right"/>
    </w:pPr>
  </w:style>
  <w:style w:type="paragraph" w:customStyle="1" w:styleId="textabovefigure">
    <w:name w:val="text above figure"/>
    <w:basedOn w:val="Normal"/>
    <w:next w:val="figureitself"/>
    <w:uiPriority w:val="2"/>
    <w:rsid w:val="003B550D"/>
    <w:pPr>
      <w:keepNext/>
      <w:keepLines/>
      <w:spacing w:before="240"/>
      <w:jc w:val="left"/>
    </w:pPr>
    <w:rPr>
      <w:b/>
    </w:rPr>
  </w:style>
  <w:style w:type="paragraph" w:customStyle="1" w:styleId="figureitself">
    <w:name w:val="figure (itself)"/>
    <w:basedOn w:val="Normal"/>
    <w:next w:val="Source"/>
    <w:uiPriority w:val="3"/>
    <w:rsid w:val="004B0A60"/>
    <w:pPr>
      <w:keepNext/>
      <w:jc w:val="left"/>
    </w:pPr>
  </w:style>
  <w:style w:type="paragraph" w:styleId="NormalWeb">
    <w:name w:val="Normal (Web)"/>
    <w:basedOn w:val="Normal"/>
    <w:uiPriority w:val="99"/>
    <w:semiHidden/>
    <w:unhideWhenUsed/>
    <w:rsid w:val="001845C4"/>
    <w:rPr>
      <w:rFonts w:ascii="Times New Roman" w:hAnsi="Times New Roman"/>
      <w:sz w:val="24"/>
      <w:szCs w:val="24"/>
    </w:rPr>
  </w:style>
  <w:style w:type="paragraph" w:styleId="TOC4">
    <w:name w:val="toc 4"/>
    <w:basedOn w:val="Normal"/>
    <w:next w:val="Normal"/>
    <w:autoRedefine/>
    <w:uiPriority w:val="39"/>
    <w:unhideWhenUsed/>
    <w:rsid w:val="005030F8"/>
    <w:pPr>
      <w:spacing w:after="100"/>
      <w:ind w:left="660"/>
    </w:pPr>
  </w:style>
  <w:style w:type="paragraph" w:customStyle="1" w:styleId="FlattersatzFlietext">
    <w:name w:val="Flattersatz Fließtext"/>
    <w:basedOn w:val="Normal"/>
    <w:uiPriority w:val="99"/>
    <w:rsid w:val="00F66E8D"/>
    <w:pPr>
      <w:jc w:val="left"/>
    </w:pPr>
  </w:style>
  <w:style w:type="paragraph" w:styleId="TableofFigures">
    <w:name w:val="table of figures"/>
    <w:basedOn w:val="Normal"/>
    <w:next w:val="BodyText"/>
    <w:uiPriority w:val="99"/>
    <w:rsid w:val="00330D6F"/>
    <w:pPr>
      <w:tabs>
        <w:tab w:val="right" w:leader="dot" w:pos="9396"/>
      </w:tabs>
      <w:spacing w:after="0" w:line="280" w:lineRule="atLeast"/>
      <w:ind w:left="426" w:right="555" w:hanging="426"/>
    </w:pPr>
    <w:rPr>
      <w:rFonts w:eastAsia="Times New Roman"/>
      <w:noProof/>
      <w:szCs w:val="24"/>
      <w:lang w:eastAsia="de-DE"/>
    </w:rPr>
  </w:style>
  <w:style w:type="character" w:styleId="CommentReference">
    <w:name w:val="annotation reference"/>
    <w:basedOn w:val="DefaultParagraphFont"/>
    <w:uiPriority w:val="99"/>
    <w:semiHidden/>
    <w:unhideWhenUsed/>
    <w:rsid w:val="009D1A63"/>
    <w:rPr>
      <w:sz w:val="16"/>
      <w:szCs w:val="16"/>
    </w:rPr>
  </w:style>
  <w:style w:type="paragraph" w:styleId="CommentText">
    <w:name w:val="annotation text"/>
    <w:basedOn w:val="Normal"/>
    <w:link w:val="CommentTextChar"/>
    <w:uiPriority w:val="99"/>
    <w:unhideWhenUsed/>
    <w:rsid w:val="009D1A63"/>
    <w:rPr>
      <w:sz w:val="20"/>
      <w:szCs w:val="20"/>
    </w:rPr>
  </w:style>
  <w:style w:type="character" w:customStyle="1" w:styleId="CommentTextChar">
    <w:name w:val="Comment Text Char"/>
    <w:basedOn w:val="DefaultParagraphFont"/>
    <w:link w:val="CommentText"/>
    <w:uiPriority w:val="99"/>
    <w:rsid w:val="009D1A63"/>
    <w:rPr>
      <w:sz w:val="20"/>
      <w:szCs w:val="20"/>
    </w:rPr>
  </w:style>
  <w:style w:type="paragraph" w:styleId="CommentSubject">
    <w:name w:val="annotation subject"/>
    <w:basedOn w:val="CommentText"/>
    <w:next w:val="CommentText"/>
    <w:link w:val="CommentSubjectChar"/>
    <w:uiPriority w:val="99"/>
    <w:semiHidden/>
    <w:unhideWhenUsed/>
    <w:rsid w:val="009D1A63"/>
    <w:rPr>
      <w:b/>
      <w:bCs/>
    </w:rPr>
  </w:style>
  <w:style w:type="character" w:customStyle="1" w:styleId="CommentSubjectChar">
    <w:name w:val="Comment Subject Char"/>
    <w:basedOn w:val="CommentTextChar"/>
    <w:link w:val="CommentSubject"/>
    <w:uiPriority w:val="99"/>
    <w:semiHidden/>
    <w:rsid w:val="009D1A63"/>
    <w:rPr>
      <w:b/>
      <w:bCs/>
      <w:sz w:val="20"/>
      <w:szCs w:val="20"/>
    </w:rPr>
  </w:style>
  <w:style w:type="character" w:styleId="FollowedHyperlink">
    <w:name w:val="FollowedHyperlink"/>
    <w:basedOn w:val="DefaultParagraphFont"/>
    <w:uiPriority w:val="16"/>
    <w:rsid w:val="0015699D"/>
    <w:rPr>
      <w:color w:val="3D8400"/>
      <w:u w:val="none"/>
    </w:rPr>
  </w:style>
  <w:style w:type="paragraph" w:customStyle="1" w:styleId="enumerationwithnumbers">
    <w:name w:val="enumeration with numbers"/>
    <w:basedOn w:val="Normal"/>
    <w:uiPriority w:val="3"/>
    <w:qFormat/>
    <w:rsid w:val="00377CE3"/>
    <w:pPr>
      <w:numPr>
        <w:numId w:val="16"/>
      </w:numPr>
      <w:jc w:val="left"/>
    </w:pPr>
  </w:style>
  <w:style w:type="table" w:customStyle="1" w:styleId="HelleSchattierung1">
    <w:name w:val="Helle Schattierung1"/>
    <w:basedOn w:val="TableNormal"/>
    <w:uiPriority w:val="60"/>
    <w:rsid w:val="00CA6A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nbetweenheaderpreamble">
    <w:name w:val="In between header preamble"/>
    <w:basedOn w:val="Headerpreamble-newpage"/>
    <w:next w:val="Normal"/>
    <w:uiPriority w:val="7"/>
    <w:rsid w:val="002B03C3"/>
    <w:pPr>
      <w:pageBreakBefore w:val="0"/>
    </w:pPr>
  </w:style>
  <w:style w:type="character" w:styleId="Emphasis">
    <w:name w:val="Emphasis"/>
    <w:basedOn w:val="DefaultParagraphFont"/>
    <w:uiPriority w:val="4"/>
    <w:qFormat/>
    <w:rsid w:val="00CF7683"/>
    <w:rPr>
      <w:i/>
      <w:iCs/>
    </w:rPr>
  </w:style>
  <w:style w:type="paragraph" w:customStyle="1" w:styleId="InfoboxHeader">
    <w:name w:val="Infobox Header"/>
    <w:basedOn w:val="Heading1"/>
    <w:next w:val="Infoboxtext"/>
    <w:uiPriority w:val="8"/>
    <w:qFormat/>
    <w:rsid w:val="00EB4906"/>
    <w:pPr>
      <w:numPr>
        <w:numId w:val="0"/>
      </w:numPr>
      <w:pBdr>
        <w:top w:val="single" w:sz="4" w:space="4" w:color="E0E0E0"/>
        <w:left w:val="single" w:sz="4" w:space="4" w:color="E0E0E0"/>
        <w:bottom w:val="single" w:sz="4" w:space="4" w:color="E0E0E0"/>
        <w:right w:val="single" w:sz="4" w:space="4" w:color="E0E0E0"/>
      </w:pBdr>
      <w:shd w:val="clear" w:color="auto" w:fill="E0E0E0"/>
      <w:ind w:left="113" w:right="113"/>
      <w:outlineLvl w:val="9"/>
    </w:pPr>
    <w:rPr>
      <w:rFonts w:eastAsia="Arial" w:cs="Arial"/>
      <w:bCs w:val="0"/>
      <w:sz w:val="22"/>
      <w:szCs w:val="19"/>
    </w:rPr>
  </w:style>
  <w:style w:type="paragraph" w:customStyle="1" w:styleId="Infoboxtext">
    <w:name w:val="Infobox text"/>
    <w:basedOn w:val="Normal"/>
    <w:uiPriority w:val="9"/>
    <w:rsid w:val="004B0A60"/>
    <w:pPr>
      <w:keepNext/>
      <w:keepLines/>
      <w:pBdr>
        <w:top w:val="single" w:sz="4" w:space="4" w:color="E0E0E0"/>
        <w:left w:val="single" w:sz="4" w:space="4" w:color="E0E0E0"/>
        <w:bottom w:val="single" w:sz="4" w:space="4" w:color="E0E0E0"/>
        <w:right w:val="single" w:sz="4" w:space="4" w:color="E0E0E0"/>
      </w:pBdr>
      <w:shd w:val="clear" w:color="auto" w:fill="E0E0E0"/>
      <w:ind w:left="113" w:right="113"/>
    </w:pPr>
    <w:rPr>
      <w:sz w:val="20"/>
      <w:szCs w:val="19"/>
    </w:rPr>
  </w:style>
  <w:style w:type="paragraph" w:styleId="Caption">
    <w:name w:val="caption"/>
    <w:basedOn w:val="textabovefigure"/>
    <w:next w:val="Normal"/>
    <w:uiPriority w:val="35"/>
    <w:qFormat/>
    <w:rsid w:val="007C4A40"/>
  </w:style>
  <w:style w:type="table" w:customStyle="1" w:styleId="Leertabelle">
    <w:name w:val="Leertabelle"/>
    <w:basedOn w:val="TableNormal"/>
    <w:uiPriority w:val="99"/>
    <w:rsid w:val="00C818AB"/>
    <w:pPr>
      <w:jc w:val="center"/>
    </w:pPr>
    <w:tblPr>
      <w:tblCellMar>
        <w:left w:w="0" w:type="dxa"/>
        <w:right w:w="0" w:type="dxa"/>
      </w:tblCellMar>
    </w:tblPr>
    <w:tcPr>
      <w:vAlign w:val="center"/>
    </w:tcPr>
  </w:style>
  <w:style w:type="paragraph" w:customStyle="1" w:styleId="ColorfulShading-Accent11">
    <w:name w:val="Colorful Shading - Accent 11"/>
    <w:hidden/>
    <w:uiPriority w:val="99"/>
    <w:semiHidden/>
    <w:rsid w:val="004860B2"/>
    <w:rPr>
      <w:sz w:val="21"/>
      <w:szCs w:val="22"/>
      <w:lang w:val="de-DE"/>
    </w:rPr>
  </w:style>
  <w:style w:type="paragraph" w:styleId="DocumentMap">
    <w:name w:val="Document Map"/>
    <w:basedOn w:val="Normal"/>
    <w:link w:val="DocumentMapChar"/>
    <w:uiPriority w:val="99"/>
    <w:semiHidden/>
    <w:unhideWhenUsed/>
    <w:rsid w:val="00FF644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644F"/>
    <w:rPr>
      <w:rFonts w:ascii="Tahoma" w:hAnsi="Tahoma" w:cs="Tahoma"/>
      <w:sz w:val="16"/>
      <w:szCs w:val="16"/>
    </w:rPr>
  </w:style>
  <w:style w:type="character" w:customStyle="1" w:styleId="DarkRed">
    <w:name w:val="Dark Red"/>
    <w:basedOn w:val="DefaultParagraphFont"/>
    <w:rsid w:val="007F6B67"/>
    <w:rPr>
      <w:color w:val="C00000"/>
    </w:rPr>
  </w:style>
  <w:style w:type="paragraph" w:customStyle="1" w:styleId="NoSpacing1">
    <w:name w:val="No Spacing1"/>
    <w:link w:val="NoSpacingChar"/>
    <w:uiPriority w:val="1"/>
    <w:qFormat/>
    <w:rsid w:val="00962ADB"/>
    <w:rPr>
      <w:rFonts w:eastAsia="Times New Roman"/>
      <w:sz w:val="22"/>
      <w:szCs w:val="22"/>
      <w:lang w:val="de-DE"/>
    </w:rPr>
  </w:style>
  <w:style w:type="character" w:customStyle="1" w:styleId="NoSpacingChar">
    <w:name w:val="No Spacing Char"/>
    <w:basedOn w:val="DefaultParagraphFont"/>
    <w:link w:val="NoSpacing1"/>
    <w:uiPriority w:val="1"/>
    <w:rsid w:val="00962ADB"/>
    <w:rPr>
      <w:rFonts w:eastAsia="Times New Roman"/>
      <w:sz w:val="22"/>
      <w:szCs w:val="22"/>
      <w:lang w:val="de-DE" w:eastAsia="en-US" w:bidi="ar-SA"/>
    </w:rPr>
  </w:style>
  <w:style w:type="paragraph" w:customStyle="1" w:styleId="Author">
    <w:name w:val="Author"/>
    <w:basedOn w:val="PlainText"/>
    <w:link w:val="AuthorZchn"/>
    <w:qFormat/>
    <w:rsid w:val="00480822"/>
    <w:rPr>
      <w:rFonts w:ascii="Roboto" w:eastAsia="Times New Roman" w:hAnsi="Roboto"/>
      <w:color w:val="334A54"/>
      <w:sz w:val="32"/>
      <w:szCs w:val="24"/>
      <w:lang w:val="en-GB"/>
    </w:rPr>
  </w:style>
  <w:style w:type="paragraph" w:customStyle="1" w:styleId="Flietext">
    <w:name w:val="Fließtext"/>
    <w:basedOn w:val="NoSpacing"/>
    <w:link w:val="FlietextZchn"/>
    <w:autoRedefine/>
    <w:qFormat/>
    <w:rsid w:val="00480822"/>
    <w:pPr>
      <w:spacing w:before="120" w:after="120"/>
    </w:pPr>
    <w:rPr>
      <w:rFonts w:ascii="Roboto" w:eastAsia="Times New Roman" w:hAnsi="Roboto"/>
      <w:sz w:val="22"/>
      <w:lang w:val="en-GB"/>
    </w:rPr>
  </w:style>
  <w:style w:type="character" w:customStyle="1" w:styleId="AuthorZchn">
    <w:name w:val="Author Zchn"/>
    <w:basedOn w:val="NoSpacingChar"/>
    <w:link w:val="Author"/>
    <w:rsid w:val="00480822"/>
    <w:rPr>
      <w:rFonts w:ascii="Roboto" w:eastAsia="Times New Roman" w:hAnsi="Roboto"/>
      <w:color w:val="334A54"/>
      <w:sz w:val="32"/>
      <w:szCs w:val="24"/>
      <w:lang w:val="en-GB" w:eastAsia="en-US" w:bidi="ar-SA"/>
    </w:rPr>
  </w:style>
  <w:style w:type="paragraph" w:customStyle="1" w:styleId="TableHead">
    <w:name w:val="Table Head"/>
    <w:basedOn w:val="Normal"/>
    <w:link w:val="TableHeadZchn"/>
    <w:qFormat/>
    <w:rsid w:val="00480822"/>
    <w:pPr>
      <w:tabs>
        <w:tab w:val="left" w:pos="2843"/>
      </w:tabs>
    </w:pPr>
    <w:rPr>
      <w:rFonts w:ascii="Roboto Black" w:hAnsi="Roboto Black"/>
      <w:bCs/>
      <w:sz w:val="22"/>
      <w:lang w:val="en-GB"/>
    </w:rPr>
  </w:style>
  <w:style w:type="character" w:customStyle="1" w:styleId="FlietextZchn">
    <w:name w:val="Fließtext Zchn"/>
    <w:basedOn w:val="DefaultParagraphFont"/>
    <w:link w:val="Flietext"/>
    <w:rsid w:val="00480822"/>
    <w:rPr>
      <w:rFonts w:ascii="Roboto" w:eastAsia="Times New Roman" w:hAnsi="Roboto"/>
      <w:sz w:val="22"/>
      <w:szCs w:val="22"/>
      <w:lang w:val="en-GB"/>
    </w:rPr>
  </w:style>
  <w:style w:type="paragraph" w:customStyle="1" w:styleId="TitelKopf">
    <w:name w:val="Titel_Kopf"/>
    <w:basedOn w:val="NoSpacing"/>
    <w:link w:val="TitelKopfZchn"/>
    <w:qFormat/>
    <w:rsid w:val="00480822"/>
    <w:pPr>
      <w:jc w:val="left"/>
    </w:pPr>
    <w:rPr>
      <w:rFonts w:ascii="Roboto" w:hAnsi="Roboto" w:cs="Arial"/>
      <w:color w:val="FFFFFF"/>
      <w:sz w:val="32"/>
      <w:szCs w:val="32"/>
      <w:lang w:val="en-US" w:eastAsia="de-DE"/>
    </w:rPr>
  </w:style>
  <w:style w:type="character" w:customStyle="1" w:styleId="TableHeadZchn">
    <w:name w:val="Table Head Zchn"/>
    <w:basedOn w:val="DefaultParagraphFont"/>
    <w:link w:val="TableHead"/>
    <w:rsid w:val="00480822"/>
    <w:rPr>
      <w:rFonts w:ascii="Roboto Black" w:hAnsi="Roboto Black"/>
      <w:bCs/>
      <w:sz w:val="22"/>
      <w:szCs w:val="22"/>
      <w:lang w:val="en-GB"/>
    </w:rPr>
  </w:style>
  <w:style w:type="character" w:customStyle="1" w:styleId="TitelKopfZchn">
    <w:name w:val="Titel_Kopf Zchn"/>
    <w:basedOn w:val="DefaultParagraphFont"/>
    <w:link w:val="TitelKopf"/>
    <w:rsid w:val="00480822"/>
    <w:rPr>
      <w:rFonts w:ascii="Roboto" w:hAnsi="Roboto" w:cs="Arial"/>
      <w:color w:val="FFFFFF"/>
      <w:sz w:val="32"/>
      <w:szCs w:val="32"/>
      <w:lang w:eastAsia="de-DE"/>
    </w:rPr>
  </w:style>
  <w:style w:type="paragraph" w:styleId="NoSpacing">
    <w:name w:val="No Spacing"/>
    <w:qFormat/>
    <w:rsid w:val="00480822"/>
    <w:pPr>
      <w:jc w:val="both"/>
    </w:pPr>
    <w:rPr>
      <w:sz w:val="21"/>
      <w:szCs w:val="22"/>
      <w:lang w:val="de-DE"/>
    </w:rPr>
  </w:style>
  <w:style w:type="character" w:styleId="IntenseEmphasis">
    <w:name w:val="Intense Emphasis"/>
    <w:basedOn w:val="DefaultParagraphFont"/>
    <w:qFormat/>
    <w:rsid w:val="00420C89"/>
    <w:rPr>
      <w:i/>
      <w:iCs/>
      <w:color w:val="000000" w:themeColor="text1"/>
    </w:rPr>
  </w:style>
  <w:style w:type="character" w:styleId="IntenseReference">
    <w:name w:val="Intense Reference"/>
    <w:basedOn w:val="DefaultParagraphFont"/>
    <w:qFormat/>
    <w:rsid w:val="00420C89"/>
    <w:rPr>
      <w:b/>
      <w:bCs/>
      <w:smallCaps/>
      <w:color w:val="000000" w:themeColor="text1"/>
      <w:spacing w:val="5"/>
    </w:rPr>
  </w:style>
  <w:style w:type="paragraph" w:styleId="IntenseQuote">
    <w:name w:val="Intense Quote"/>
    <w:basedOn w:val="Normal"/>
    <w:next w:val="Normal"/>
    <w:link w:val="IntenseQuoteChar"/>
    <w:qFormat/>
    <w:rsid w:val="00420C89"/>
    <w:pPr>
      <w:pBdr>
        <w:top w:val="single" w:sz="4" w:space="10" w:color="AE0917" w:themeColor="accent1"/>
        <w:bottom w:val="single" w:sz="4" w:space="10" w:color="AE0917"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rsid w:val="00420C89"/>
    <w:rPr>
      <w:i/>
      <w:iCs/>
      <w:color w:val="000000" w:themeColor="text1"/>
      <w:sz w:val="21"/>
      <w:szCs w:val="22"/>
      <w:lang w:val="de-DE"/>
    </w:rPr>
  </w:style>
  <w:style w:type="paragraph" w:styleId="ListParagraph">
    <w:name w:val="List Paragraph"/>
    <w:aliases w:val="Obrázek,Nad,Odstavec cíl se seznamem,Odstavec se seznamem5,Odstavec_muj,_Odstavec se seznamem,Seznam - odrážky,Conclusion de partie,OBC Bullet,List Paragraph11,List Paragrap,Colorful List - Accent 12,Bullet Styl,Bullet,No Spacing11,L"/>
    <w:basedOn w:val="Normal"/>
    <w:link w:val="ListParagraphChar"/>
    <w:uiPriority w:val="34"/>
    <w:qFormat/>
    <w:rsid w:val="00B701C6"/>
    <w:pPr>
      <w:ind w:left="720"/>
      <w:contextualSpacing/>
    </w:pPr>
  </w:style>
  <w:style w:type="character" w:customStyle="1" w:styleId="ListParagraphChar">
    <w:name w:val="List Paragraph Char"/>
    <w:aliases w:val="Obrázek Char,Nad Char,Odstavec cíl se seznamem Char,Odstavec se seznamem5 Char,Odstavec_muj Char,_Odstavec se seznamem Char,Seznam - odrážky Char,Conclusion de partie Char,OBC Bullet Char,List Paragraph11 Char,List Paragrap Char"/>
    <w:link w:val="ListParagraph"/>
    <w:uiPriority w:val="34"/>
    <w:qFormat/>
    <w:locked/>
    <w:rsid w:val="00592CD2"/>
    <w:rPr>
      <w:sz w:val="21"/>
      <w:szCs w:val="22"/>
      <w:lang w:val="de-DE"/>
    </w:rPr>
  </w:style>
  <w:style w:type="character" w:customStyle="1" w:styleId="normaltextrun">
    <w:name w:val="normaltextrun"/>
    <w:basedOn w:val="DefaultParagraphFont"/>
    <w:rsid w:val="00A52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51104">
      <w:bodyDiv w:val="1"/>
      <w:marLeft w:val="0"/>
      <w:marRight w:val="0"/>
      <w:marTop w:val="0"/>
      <w:marBottom w:val="0"/>
      <w:divBdr>
        <w:top w:val="none" w:sz="0" w:space="0" w:color="auto"/>
        <w:left w:val="none" w:sz="0" w:space="0" w:color="auto"/>
        <w:bottom w:val="none" w:sz="0" w:space="0" w:color="auto"/>
        <w:right w:val="none" w:sz="0" w:space="0" w:color="auto"/>
      </w:divBdr>
    </w:div>
    <w:div w:id="719747185">
      <w:bodyDiv w:val="1"/>
      <w:marLeft w:val="0"/>
      <w:marRight w:val="0"/>
      <w:marTop w:val="0"/>
      <w:marBottom w:val="0"/>
      <w:divBdr>
        <w:top w:val="none" w:sz="0" w:space="0" w:color="auto"/>
        <w:left w:val="none" w:sz="0" w:space="0" w:color="auto"/>
        <w:bottom w:val="none" w:sz="0" w:space="0" w:color="auto"/>
        <w:right w:val="none" w:sz="0" w:space="0" w:color="auto"/>
      </w:divBdr>
    </w:div>
    <w:div w:id="1112672578">
      <w:bodyDiv w:val="1"/>
      <w:marLeft w:val="0"/>
      <w:marRight w:val="0"/>
      <w:marTop w:val="0"/>
      <w:marBottom w:val="0"/>
      <w:divBdr>
        <w:top w:val="none" w:sz="0" w:space="0" w:color="auto"/>
        <w:left w:val="none" w:sz="0" w:space="0" w:color="auto"/>
        <w:bottom w:val="none" w:sz="0" w:space="0" w:color="auto"/>
        <w:right w:val="none" w:sz="0" w:space="0" w:color="auto"/>
      </w:divBdr>
    </w:div>
    <w:div w:id="1152986971">
      <w:bodyDiv w:val="1"/>
      <w:marLeft w:val="0"/>
      <w:marRight w:val="0"/>
      <w:marTop w:val="0"/>
      <w:marBottom w:val="0"/>
      <w:divBdr>
        <w:top w:val="none" w:sz="0" w:space="0" w:color="auto"/>
        <w:left w:val="none" w:sz="0" w:space="0" w:color="auto"/>
        <w:bottom w:val="none" w:sz="0" w:space="0" w:color="auto"/>
        <w:right w:val="none" w:sz="0" w:space="0" w:color="auto"/>
      </w:divBdr>
    </w:div>
    <w:div w:id="1200051146">
      <w:bodyDiv w:val="1"/>
      <w:marLeft w:val="0"/>
      <w:marRight w:val="0"/>
      <w:marTop w:val="0"/>
      <w:marBottom w:val="0"/>
      <w:divBdr>
        <w:top w:val="none" w:sz="0" w:space="0" w:color="auto"/>
        <w:left w:val="none" w:sz="0" w:space="0" w:color="auto"/>
        <w:bottom w:val="none" w:sz="0" w:space="0" w:color="auto"/>
        <w:right w:val="none" w:sz="0" w:space="0" w:color="auto"/>
      </w:divBdr>
    </w:div>
    <w:div w:id="1468089554">
      <w:bodyDiv w:val="1"/>
      <w:marLeft w:val="0"/>
      <w:marRight w:val="0"/>
      <w:marTop w:val="0"/>
      <w:marBottom w:val="0"/>
      <w:divBdr>
        <w:top w:val="none" w:sz="0" w:space="0" w:color="auto"/>
        <w:left w:val="none" w:sz="0" w:space="0" w:color="auto"/>
        <w:bottom w:val="none" w:sz="0" w:space="0" w:color="auto"/>
        <w:right w:val="none" w:sz="0" w:space="0" w:color="auto"/>
      </w:divBdr>
    </w:div>
    <w:div w:id="1516723896">
      <w:bodyDiv w:val="1"/>
      <w:marLeft w:val="0"/>
      <w:marRight w:val="0"/>
      <w:marTop w:val="0"/>
      <w:marBottom w:val="0"/>
      <w:divBdr>
        <w:top w:val="none" w:sz="0" w:space="0" w:color="auto"/>
        <w:left w:val="none" w:sz="0" w:space="0" w:color="auto"/>
        <w:bottom w:val="none" w:sz="0" w:space="0" w:color="auto"/>
        <w:right w:val="none" w:sz="0" w:space="0" w:color="auto"/>
      </w:divBdr>
    </w:div>
    <w:div w:id="15534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AE0917"/>
      </a:accent1>
      <a:accent2>
        <a:srgbClr val="3D842E"/>
      </a:accent2>
      <a:accent3>
        <a:srgbClr val="008BD0"/>
      </a:accent3>
      <a:accent4>
        <a:srgbClr val="FABA00"/>
      </a:accent4>
      <a:accent5>
        <a:srgbClr val="A2C300"/>
      </a:accent5>
      <a:accent6>
        <a:srgbClr val="80CCDF"/>
      </a:accent6>
      <a:hlink>
        <a:srgbClr val="AE0917"/>
      </a:hlink>
      <a:folHlink>
        <a:srgbClr val="3D84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B5663BC0B2C5469AAF9F9BA859A109" ma:contentTypeVersion="9" ma:contentTypeDescription="Create a new document." ma:contentTypeScope="" ma:versionID="de5e810b27850324e383fecd5b810729">
  <xsd:schema xmlns:xsd="http://www.w3.org/2001/XMLSchema" xmlns:xs="http://www.w3.org/2001/XMLSchema" xmlns:p="http://schemas.microsoft.com/office/2006/metadata/properties" xmlns:ns2="1bdc082d-3263-4376-af23-4fef025c96a6" targetNamespace="http://schemas.microsoft.com/office/2006/metadata/properties" ma:root="true" ma:fieldsID="be1e23a9a649ca006d0fb7996339459a" ns2:_="">
    <xsd:import namespace="1bdc082d-3263-4376-af23-4fef025c9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c082d-3263-4376-af23-4fef025c9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C3D1B1-6E69-4C0C-902E-35C67C6A0400}">
  <ds:schemaRefs>
    <ds:schemaRef ds:uri="http://schemas.microsoft.com/sharepoint/v3/contenttype/forms"/>
  </ds:schemaRefs>
</ds:datastoreItem>
</file>

<file path=customXml/itemProps2.xml><?xml version="1.0" encoding="utf-8"?>
<ds:datastoreItem xmlns:ds="http://schemas.openxmlformats.org/officeDocument/2006/customXml" ds:itemID="{15282127-4CB9-4DF5-BEC3-4743AD591B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883411-FAB2-45A0-BC39-3DB36000E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c082d-3263-4376-af23-4fef025c9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373</Words>
  <Characters>2129</Characters>
  <Application>Microsoft Office Word</Application>
  <DocSecurity>0</DocSecurity>
  <Lines>17</Lines>
  <Paragraphs>4</Paragraphs>
  <ScaleCrop>false</ScaleCrop>
  <Company>Ecologic Institute</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zoritza.kiresiewa</dc:creator>
  <dc:description>Ecologic Word Vorlage
Martin Strecker, C.O.S. Berlin
Stand: Juni 2015</dc:description>
  <cp:lastModifiedBy>CARMEN PAUNA</cp:lastModifiedBy>
  <cp:revision>8</cp:revision>
  <dcterms:created xsi:type="dcterms:W3CDTF">2021-04-11T20:45:00Z</dcterms:created>
  <dcterms:modified xsi:type="dcterms:W3CDTF">2021-04-11T20:52:00Z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0x0101008AB5663BC0B2C5469AAF9F9BA859A109</vt:lpwstr>
  </property>
</Properties>
</file>